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4" w:rsidRPr="006E110C" w:rsidRDefault="00F23004" w:rsidP="00F23004">
      <w:pPr>
        <w:spacing w:after="0" w:line="240" w:lineRule="auto"/>
        <w:ind w:left="116" w:right="-2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6E110C">
        <w:rPr>
          <w:rFonts w:ascii="Tahoma" w:eastAsia="Times New Roman" w:hAnsi="Tahoma" w:cs="Tahoma"/>
          <w:b/>
          <w:sz w:val="24"/>
          <w:szCs w:val="24"/>
        </w:rPr>
        <w:t>Negotiations Identification Worksheet</w:t>
      </w:r>
    </w:p>
    <w:p w:rsidR="00F23004" w:rsidRDefault="00F23004" w:rsidP="00F23004">
      <w:pPr>
        <w:spacing w:before="23" w:after="0" w:line="240" w:lineRule="auto"/>
        <w:ind w:left="116" w:right="-20"/>
        <w:rPr>
          <w:rFonts w:ascii="Tahoma" w:eastAsia="Times New Roman" w:hAnsi="Tahoma" w:cs="Tahoma"/>
          <w:sz w:val="20"/>
          <w:szCs w:val="20"/>
        </w:rPr>
      </w:pPr>
    </w:p>
    <w:p w:rsidR="00F23004" w:rsidRPr="00F23004" w:rsidRDefault="00F23004" w:rsidP="00F23004">
      <w:pPr>
        <w:spacing w:after="0" w:line="240" w:lineRule="auto"/>
        <w:ind w:left="116" w:right="-20"/>
        <w:jc w:val="center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Please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check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off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this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sheet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which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2"/>
          <w:sz w:val="20"/>
          <w:szCs w:val="20"/>
        </w:rPr>
        <w:t>s</w:t>
      </w:r>
      <w:r w:rsidRPr="00F23004">
        <w:rPr>
          <w:rFonts w:ascii="Tahoma" w:eastAsia="Times New Roman" w:hAnsi="Tahoma" w:cs="Tahoma"/>
          <w:sz w:val="20"/>
          <w:szCs w:val="20"/>
        </w:rPr>
        <w:t>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situations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represents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negotiation.</w:t>
      </w:r>
    </w:p>
    <w:p w:rsidR="00F23004" w:rsidRPr="00F23004" w:rsidRDefault="00F23004" w:rsidP="00F23004">
      <w:pPr>
        <w:spacing w:after="0" w:line="314" w:lineRule="exact"/>
        <w:ind w:left="116" w:right="-20"/>
        <w:jc w:val="center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(You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ma</w:t>
      </w:r>
      <w:r w:rsidRPr="00F23004">
        <w:rPr>
          <w:rFonts w:ascii="Tahoma" w:eastAsia="Times New Roman" w:hAnsi="Tahoma" w:cs="Tahoma"/>
          <w:sz w:val="20"/>
          <w:szCs w:val="20"/>
        </w:rPr>
        <w:t>y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wish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first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answer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all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those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easy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then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go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back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others.)</w:t>
      </w:r>
    </w:p>
    <w:p w:rsidR="00F23004" w:rsidRPr="00F23004" w:rsidRDefault="00F23004" w:rsidP="00F23004">
      <w:pPr>
        <w:spacing w:before="18" w:after="0" w:line="240" w:lineRule="exact"/>
        <w:rPr>
          <w:rFonts w:ascii="Tahoma" w:hAnsi="Tahoma" w:cs="Tahoma"/>
          <w:sz w:val="20"/>
          <w:szCs w:val="20"/>
        </w:rPr>
      </w:pPr>
    </w:p>
    <w:p w:rsidR="00F23004" w:rsidRPr="00F23004" w:rsidRDefault="00F23004" w:rsidP="00F23004">
      <w:pPr>
        <w:numPr>
          <w:ilvl w:val="0"/>
          <w:numId w:val="21"/>
        </w:numPr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Buying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rug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West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African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market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Soliciting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new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source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venture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capital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Trying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capture/kill</w:t>
      </w:r>
      <w:r w:rsidRPr="00F23004">
        <w:rPr>
          <w:rFonts w:ascii="Tahoma" w:eastAsia="Times New Roman" w:hAnsi="Tahoma" w:cs="Tahoma"/>
          <w:spacing w:val="-1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warlord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regional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war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Trying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injure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ruin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1"/>
          <w:sz w:val="20"/>
          <w:szCs w:val="20"/>
        </w:rPr>
        <w:t>p</w:t>
      </w:r>
      <w:r w:rsidRPr="00F23004">
        <w:rPr>
          <w:rFonts w:ascii="Tahoma" w:eastAsia="Times New Roman" w:hAnsi="Tahoma" w:cs="Tahoma"/>
          <w:sz w:val="20"/>
          <w:szCs w:val="20"/>
        </w:rPr>
        <w:t>etitor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Writing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back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me</w:t>
      </w:r>
      <w:r w:rsidRPr="00F23004">
        <w:rPr>
          <w:rFonts w:ascii="Tahoma" w:eastAsia="Times New Roman" w:hAnsi="Tahoma" w:cs="Tahoma"/>
          <w:sz w:val="20"/>
          <w:szCs w:val="20"/>
        </w:rPr>
        <w:t>one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do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not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know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Internet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Meeting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your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potential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in-laws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first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ti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Giving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receiving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commendation</w:t>
      </w:r>
      <w:r w:rsidRPr="00F23004">
        <w:rPr>
          <w:rFonts w:ascii="Tahoma" w:eastAsia="Times New Roman" w:hAnsi="Tahoma" w:cs="Tahoma"/>
          <w:spacing w:val="-1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criticism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Decidi</w:t>
      </w:r>
      <w:bookmarkStart w:id="0" w:name="_GoBack"/>
      <w:bookmarkEnd w:id="0"/>
      <w:r w:rsidRPr="00F23004">
        <w:rPr>
          <w:rFonts w:ascii="Tahoma" w:eastAsia="Times New Roman" w:hAnsi="Tahoma" w:cs="Tahoma"/>
          <w:sz w:val="20"/>
          <w:szCs w:val="20"/>
        </w:rPr>
        <w:t>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how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dishes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will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get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done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Borrowing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wonderful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piece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clothing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from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fa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ily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e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ber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Deciding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whether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stay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late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at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work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finish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up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project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Making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up,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rebuilding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rel</w:t>
      </w:r>
      <w:r w:rsidRPr="00F23004">
        <w:rPr>
          <w:rFonts w:ascii="Tahoma" w:eastAsia="Times New Roman" w:hAnsi="Tahoma" w:cs="Tahoma"/>
          <w:spacing w:val="1"/>
          <w:sz w:val="20"/>
          <w:szCs w:val="20"/>
        </w:rPr>
        <w:t>a</w:t>
      </w:r>
      <w:r w:rsidRPr="00F23004">
        <w:rPr>
          <w:rFonts w:ascii="Tahoma" w:eastAsia="Times New Roman" w:hAnsi="Tahoma" w:cs="Tahoma"/>
          <w:sz w:val="20"/>
          <w:szCs w:val="20"/>
        </w:rPr>
        <w:t>tionship</w:t>
      </w:r>
      <w:r w:rsidRPr="00F23004">
        <w:rPr>
          <w:rFonts w:ascii="Tahoma" w:eastAsia="Times New Roman" w:hAnsi="Tahoma" w:cs="Tahoma"/>
          <w:spacing w:val="-1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e</w:t>
      </w:r>
      <w:r w:rsidRPr="00F23004">
        <w:rPr>
          <w:rFonts w:ascii="Tahoma" w:eastAsia="Times New Roman" w:hAnsi="Tahoma" w:cs="Tahoma"/>
          <w:sz w:val="20"/>
          <w:szCs w:val="20"/>
        </w:rPr>
        <w:t>one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love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Picking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successor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CEO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1"/>
          <w:sz w:val="20"/>
          <w:szCs w:val="20"/>
        </w:rPr>
        <w:t>p</w:t>
      </w:r>
      <w:r w:rsidRPr="00F23004">
        <w:rPr>
          <w:rFonts w:ascii="Tahoma" w:eastAsia="Times New Roman" w:hAnsi="Tahoma" w:cs="Tahoma"/>
          <w:sz w:val="20"/>
          <w:szCs w:val="20"/>
        </w:rPr>
        <w:t>any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where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are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board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Getting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child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go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bed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Getting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into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class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training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program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li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ited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enroll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ent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Courting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your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Life’s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1"/>
          <w:sz w:val="20"/>
          <w:szCs w:val="20"/>
        </w:rPr>
        <w:t>p</w:t>
      </w:r>
      <w:r w:rsidRPr="00F23004">
        <w:rPr>
          <w:rFonts w:ascii="Tahoma" w:eastAsia="Times New Roman" w:hAnsi="Tahoma" w:cs="Tahoma"/>
          <w:sz w:val="20"/>
          <w:szCs w:val="20"/>
        </w:rPr>
        <w:t>anion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Laying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off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firing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eone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Discussing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outsourcing</w:t>
      </w:r>
      <w:r w:rsidRPr="00F23004">
        <w:rPr>
          <w:rFonts w:ascii="Tahoma" w:eastAsia="Times New Roman" w:hAnsi="Tahoma" w:cs="Tahoma"/>
          <w:spacing w:val="-1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business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function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ma</w:t>
      </w:r>
      <w:r w:rsidRPr="00F23004">
        <w:rPr>
          <w:rFonts w:ascii="Tahoma" w:eastAsia="Times New Roman" w:hAnsi="Tahoma" w:cs="Tahoma"/>
          <w:sz w:val="20"/>
          <w:szCs w:val="20"/>
        </w:rPr>
        <w:t>nager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function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Deciding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family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member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where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invest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all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joint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inheritance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Soliciting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ma</w:t>
      </w:r>
      <w:r w:rsidRPr="00F23004">
        <w:rPr>
          <w:rFonts w:ascii="Tahoma" w:eastAsia="Times New Roman" w:hAnsi="Tahoma" w:cs="Tahoma"/>
          <w:sz w:val="20"/>
          <w:szCs w:val="20"/>
        </w:rPr>
        <w:t>jor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gift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from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ma</w:t>
      </w:r>
      <w:r w:rsidRPr="00F23004">
        <w:rPr>
          <w:rFonts w:ascii="Tahoma" w:eastAsia="Times New Roman" w:hAnsi="Tahoma" w:cs="Tahoma"/>
          <w:sz w:val="20"/>
          <w:szCs w:val="20"/>
        </w:rPr>
        <w:t>jor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donor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Soliciting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bids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new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advertising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paign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your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1"/>
          <w:sz w:val="20"/>
          <w:szCs w:val="20"/>
        </w:rPr>
        <w:t>p</w:t>
      </w:r>
      <w:r w:rsidRPr="00F23004">
        <w:rPr>
          <w:rFonts w:ascii="Tahoma" w:eastAsia="Times New Roman" w:hAnsi="Tahoma" w:cs="Tahoma"/>
          <w:sz w:val="20"/>
          <w:szCs w:val="20"/>
        </w:rPr>
        <w:t>any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Talking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your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parent(s)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this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weekend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Saying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good-by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me</w:t>
      </w:r>
      <w:r w:rsidRPr="00F23004">
        <w:rPr>
          <w:rFonts w:ascii="Tahoma" w:eastAsia="Times New Roman" w:hAnsi="Tahoma" w:cs="Tahoma"/>
          <w:sz w:val="20"/>
          <w:szCs w:val="20"/>
        </w:rPr>
        <w:t>one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will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not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see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long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ti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Finding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advisor,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entor,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counselor,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new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dentist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Discussing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recruiter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salary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benefits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feel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deserve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Trying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get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back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sleep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when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me</w:t>
      </w:r>
      <w:r w:rsidRPr="00F23004">
        <w:rPr>
          <w:rFonts w:ascii="Tahoma" w:eastAsia="Times New Roman" w:hAnsi="Tahoma" w:cs="Tahoma"/>
          <w:sz w:val="20"/>
          <w:szCs w:val="20"/>
        </w:rPr>
        <w:t>thing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is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worrying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Trying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shake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off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stranger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street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who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keeps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walking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Getting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extension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paper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project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Apologizing</w:t>
      </w:r>
      <w:r w:rsidRPr="00F23004">
        <w:rPr>
          <w:rFonts w:ascii="Tahoma" w:eastAsia="Times New Roman" w:hAnsi="Tahoma" w:cs="Tahoma"/>
          <w:spacing w:val="-1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e</w:t>
      </w:r>
      <w:r w:rsidRPr="00F23004">
        <w:rPr>
          <w:rFonts w:ascii="Tahoma" w:eastAsia="Times New Roman" w:hAnsi="Tahoma" w:cs="Tahoma"/>
          <w:sz w:val="20"/>
          <w:szCs w:val="20"/>
        </w:rPr>
        <w:t>one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whose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property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unknowingly</w:t>
      </w:r>
      <w:r w:rsidRPr="00F23004">
        <w:rPr>
          <w:rFonts w:ascii="Tahoma" w:eastAsia="Times New Roman" w:hAnsi="Tahoma" w:cs="Tahoma"/>
          <w:spacing w:val="-1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da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a</w:t>
      </w:r>
      <w:r w:rsidRPr="00F23004">
        <w:rPr>
          <w:rFonts w:ascii="Tahoma" w:eastAsia="Times New Roman" w:hAnsi="Tahoma" w:cs="Tahoma"/>
          <w:sz w:val="20"/>
          <w:szCs w:val="20"/>
        </w:rPr>
        <w:t>ged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Seeing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so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me</w:t>
      </w:r>
      <w:r w:rsidRPr="00F23004">
        <w:rPr>
          <w:rFonts w:ascii="Tahoma" w:eastAsia="Times New Roman" w:hAnsi="Tahoma" w:cs="Tahoma"/>
          <w:sz w:val="20"/>
          <w:szCs w:val="20"/>
        </w:rPr>
        <w:t>one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you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dislike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and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turning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away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at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party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Interviewing</w:t>
      </w:r>
      <w:r w:rsidRPr="00F23004">
        <w:rPr>
          <w:rFonts w:ascii="Tahoma" w:eastAsia="Times New Roman" w:hAnsi="Tahoma" w:cs="Tahoma"/>
          <w:spacing w:val="-1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potential</w:t>
      </w:r>
      <w:r w:rsidRPr="00F23004">
        <w:rPr>
          <w:rFonts w:ascii="Tahoma" w:eastAsia="Times New Roman" w:hAnsi="Tahoma" w:cs="Tahoma"/>
          <w:spacing w:val="-10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baby-sitter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Accepting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bribe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Turning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down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bribe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Getting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another</w:t>
      </w:r>
      <w:r w:rsidRPr="00F23004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country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lower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trade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barrier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Talking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anony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ously</w:t>
      </w:r>
      <w:r w:rsidRPr="00F23004">
        <w:rPr>
          <w:rFonts w:ascii="Tahoma" w:eastAsia="Times New Roman" w:hAnsi="Tahoma" w:cs="Tahoma"/>
          <w:spacing w:val="-1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about</w:t>
      </w:r>
      <w:r w:rsidRPr="00F23004">
        <w:rPr>
          <w:rFonts w:ascii="Tahoma" w:eastAsia="Times New Roman" w:hAnsi="Tahoma" w:cs="Tahoma"/>
          <w:spacing w:val="-6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unsafe</w:t>
      </w:r>
      <w:r w:rsidRPr="00F23004">
        <w:rPr>
          <w:rFonts w:ascii="Tahoma" w:eastAsia="Times New Roman" w:hAnsi="Tahoma" w:cs="Tahoma"/>
          <w:spacing w:val="-7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workplace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condition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with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Hot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Line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person</w:t>
      </w:r>
    </w:p>
    <w:p w:rsidR="00F23004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Meeting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new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tea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mm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a</w:t>
      </w:r>
      <w:r w:rsidRPr="00F23004">
        <w:rPr>
          <w:rFonts w:ascii="Tahoma" w:eastAsia="Times New Roman" w:hAnsi="Tahoma" w:cs="Tahoma"/>
          <w:sz w:val="20"/>
          <w:szCs w:val="20"/>
        </w:rPr>
        <w:t>te</w:t>
      </w:r>
      <w:r w:rsidRPr="00F23004">
        <w:rPr>
          <w:rFonts w:ascii="Tahoma" w:eastAsia="Times New Roman" w:hAnsi="Tahoma" w:cs="Tahoma"/>
          <w:spacing w:val="-1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for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the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first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ti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e</w:t>
      </w:r>
    </w:p>
    <w:p w:rsidR="00DC1D9D" w:rsidRPr="00F23004" w:rsidRDefault="00F23004" w:rsidP="00F23004">
      <w:pPr>
        <w:numPr>
          <w:ilvl w:val="0"/>
          <w:numId w:val="21"/>
        </w:numPr>
        <w:spacing w:before="32" w:after="0" w:line="240" w:lineRule="auto"/>
        <w:ind w:right="-20"/>
        <w:rPr>
          <w:rFonts w:ascii="Tahoma" w:hAnsi="Tahoma" w:cs="Tahoma"/>
          <w:b/>
          <w:bCs/>
          <w:sz w:val="20"/>
          <w:szCs w:val="20"/>
        </w:rPr>
      </w:pPr>
      <w:r w:rsidRPr="00F23004">
        <w:rPr>
          <w:rFonts w:ascii="Tahoma" w:eastAsia="Times New Roman" w:hAnsi="Tahoma" w:cs="Tahoma"/>
          <w:sz w:val="20"/>
          <w:szCs w:val="20"/>
        </w:rPr>
        <w:t>Struggling</w:t>
      </w:r>
      <w:r w:rsidRPr="00F23004">
        <w:rPr>
          <w:rFonts w:ascii="Tahoma" w:eastAsia="Times New Roman" w:hAnsi="Tahoma" w:cs="Tahoma"/>
          <w:spacing w:val="-1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to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stay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on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a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diet</w:t>
      </w:r>
      <w:r w:rsidRPr="00F23004">
        <w:rPr>
          <w:rFonts w:ascii="Tahoma" w:eastAsia="Times New Roman" w:hAnsi="Tahoma" w:cs="Tahoma"/>
          <w:spacing w:val="-4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exercise</w:t>
      </w:r>
      <w:r w:rsidRPr="00F23004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plan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or</w:t>
      </w:r>
      <w:r w:rsidRPr="00F23004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give</w:t>
      </w:r>
      <w:r w:rsidRPr="00F23004">
        <w:rPr>
          <w:rFonts w:ascii="Tahoma" w:eastAsia="Times New Roman" w:hAnsi="Tahoma" w:cs="Tahoma"/>
          <w:spacing w:val="-5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up</w:t>
      </w:r>
      <w:r w:rsidRPr="00F23004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F23004">
        <w:rPr>
          <w:rFonts w:ascii="Tahoma" w:eastAsia="Times New Roman" w:hAnsi="Tahoma" w:cs="Tahoma"/>
          <w:sz w:val="20"/>
          <w:szCs w:val="20"/>
        </w:rPr>
        <w:t>s</w:t>
      </w:r>
      <w:r w:rsidRPr="00F23004">
        <w:rPr>
          <w:rFonts w:ascii="Tahoma" w:eastAsia="Times New Roman" w:hAnsi="Tahoma" w:cs="Tahoma"/>
          <w:spacing w:val="-1"/>
          <w:sz w:val="20"/>
          <w:szCs w:val="20"/>
        </w:rPr>
        <w:t>m</w:t>
      </w:r>
      <w:r w:rsidRPr="00F23004">
        <w:rPr>
          <w:rFonts w:ascii="Tahoma" w:eastAsia="Times New Roman" w:hAnsi="Tahoma" w:cs="Tahoma"/>
          <w:sz w:val="20"/>
          <w:szCs w:val="20"/>
        </w:rPr>
        <w:t>oking</w:t>
      </w:r>
    </w:p>
    <w:sectPr w:rsidR="00DC1D9D" w:rsidRPr="00F23004" w:rsidSect="006E110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04" w:rsidRDefault="00F23004" w:rsidP="005468AD">
      <w:pPr>
        <w:spacing w:after="0"/>
      </w:pPr>
      <w:r>
        <w:separator/>
      </w:r>
    </w:p>
  </w:endnote>
  <w:endnote w:type="continuationSeparator" w:id="0">
    <w:p w:rsidR="00F23004" w:rsidRDefault="00F23004" w:rsidP="00546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3931BB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7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024" w:rsidRDefault="00267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F23004" w:rsidP="00AB7054">
    <w:pPr>
      <w:jc w:val="center"/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217805</wp:posOffset>
          </wp:positionV>
          <wp:extent cx="7219950" cy="1000125"/>
          <wp:effectExtent l="19050" t="0" r="0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A6419" w:rsidRDefault="003931BB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6E110C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AB7054">
    <w:pPr>
      <w:jc w:val="center"/>
      <w:rPr>
        <w:b/>
        <w:color w:val="17365D"/>
      </w:rPr>
    </w:pPr>
  </w:p>
  <w:p w:rsidR="00267024" w:rsidRPr="009E639E" w:rsidRDefault="00267024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F23004" w:rsidP="009A6419">
    <w:pPr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A6419" w:rsidRDefault="003931BB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08693A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9A6419">
    <w:pPr>
      <w:rPr>
        <w:b/>
        <w:color w:val="17365D"/>
      </w:rPr>
    </w:pPr>
  </w:p>
  <w:p w:rsidR="00267024" w:rsidRPr="009E639E" w:rsidRDefault="00267024" w:rsidP="009A6419">
    <w:pPr>
      <w:jc w:val="center"/>
      <w:rPr>
        <w:b/>
        <w:color w:val="17365D"/>
      </w:rPr>
    </w:pPr>
  </w:p>
  <w:p w:rsidR="00267024" w:rsidRPr="009E639E" w:rsidRDefault="00267024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04" w:rsidRDefault="00F23004" w:rsidP="005468AD">
      <w:pPr>
        <w:spacing w:after="0"/>
      </w:pPr>
      <w:r>
        <w:separator/>
      </w:r>
    </w:p>
  </w:footnote>
  <w:footnote w:type="continuationSeparator" w:id="0">
    <w:p w:rsidR="00F23004" w:rsidRDefault="00F23004" w:rsidP="005468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AB7054" w:rsidRDefault="00F23004" w:rsidP="00AB705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F23004" w:rsidP="002670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8B9"/>
    <w:multiLevelType w:val="hybridMultilevel"/>
    <w:tmpl w:val="D7A0CA5A"/>
    <w:lvl w:ilvl="0" w:tplc="27821D56">
      <w:numFmt w:val="bullet"/>
      <w:lvlText w:val="•"/>
      <w:lvlJc w:val="left"/>
      <w:pPr>
        <w:ind w:left="4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81296"/>
    <w:multiLevelType w:val="hybridMultilevel"/>
    <w:tmpl w:val="54F6E092"/>
    <w:lvl w:ilvl="0" w:tplc="F5CC4CC6">
      <w:numFmt w:val="bullet"/>
      <w:lvlText w:val=""/>
      <w:lvlJc w:val="left"/>
      <w:pPr>
        <w:ind w:left="47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9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D36743"/>
    <w:multiLevelType w:val="hybridMultilevel"/>
    <w:tmpl w:val="6102278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20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931BB"/>
    <w:rsid w:val="0008693A"/>
    <w:rsid w:val="000E39A3"/>
    <w:rsid w:val="0010571D"/>
    <w:rsid w:val="0026122F"/>
    <w:rsid w:val="00267024"/>
    <w:rsid w:val="002B16F1"/>
    <w:rsid w:val="003931BB"/>
    <w:rsid w:val="003C13A9"/>
    <w:rsid w:val="003C49B9"/>
    <w:rsid w:val="003E1573"/>
    <w:rsid w:val="003F4739"/>
    <w:rsid w:val="00433207"/>
    <w:rsid w:val="00446705"/>
    <w:rsid w:val="0045538E"/>
    <w:rsid w:val="004E2B9E"/>
    <w:rsid w:val="00507063"/>
    <w:rsid w:val="00544514"/>
    <w:rsid w:val="005468AD"/>
    <w:rsid w:val="00550A98"/>
    <w:rsid w:val="00593B7B"/>
    <w:rsid w:val="005B4082"/>
    <w:rsid w:val="005F1898"/>
    <w:rsid w:val="005F5E69"/>
    <w:rsid w:val="006600CD"/>
    <w:rsid w:val="0066088D"/>
    <w:rsid w:val="00664FFC"/>
    <w:rsid w:val="006E110C"/>
    <w:rsid w:val="007233A4"/>
    <w:rsid w:val="00723C78"/>
    <w:rsid w:val="00794837"/>
    <w:rsid w:val="008064D6"/>
    <w:rsid w:val="0081710B"/>
    <w:rsid w:val="00857C3D"/>
    <w:rsid w:val="008637E6"/>
    <w:rsid w:val="00875411"/>
    <w:rsid w:val="008B5C91"/>
    <w:rsid w:val="00906074"/>
    <w:rsid w:val="009155D6"/>
    <w:rsid w:val="009A6419"/>
    <w:rsid w:val="009C0484"/>
    <w:rsid w:val="009E639E"/>
    <w:rsid w:val="00AB7054"/>
    <w:rsid w:val="00AE1D00"/>
    <w:rsid w:val="00B10A17"/>
    <w:rsid w:val="00B2416F"/>
    <w:rsid w:val="00B90F5B"/>
    <w:rsid w:val="00BA7895"/>
    <w:rsid w:val="00C07D96"/>
    <w:rsid w:val="00C11857"/>
    <w:rsid w:val="00C25E20"/>
    <w:rsid w:val="00C83245"/>
    <w:rsid w:val="00CA206F"/>
    <w:rsid w:val="00CC5C7D"/>
    <w:rsid w:val="00D04736"/>
    <w:rsid w:val="00D5720C"/>
    <w:rsid w:val="00D7345A"/>
    <w:rsid w:val="00DB53D5"/>
    <w:rsid w:val="00DB6705"/>
    <w:rsid w:val="00DC1D9D"/>
    <w:rsid w:val="00DF4A01"/>
    <w:rsid w:val="00E12590"/>
    <w:rsid w:val="00E22BBA"/>
    <w:rsid w:val="00E455E4"/>
    <w:rsid w:val="00E71AC2"/>
    <w:rsid w:val="00EE7880"/>
    <w:rsid w:val="00F11995"/>
    <w:rsid w:val="00F23004"/>
    <w:rsid w:val="00F26962"/>
    <w:rsid w:val="00F60518"/>
    <w:rsid w:val="00F64B98"/>
    <w:rsid w:val="00F8605E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2300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widowControl/>
      <w:spacing w:before="240" w:after="120" w:line="240" w:lineRule="auto"/>
      <w:outlineLvl w:val="0"/>
    </w:pPr>
    <w:rPr>
      <w:rFonts w:ascii="Tahoma" w:eastAsia="Times New Roman" w:hAnsi="Tahoma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widowControl/>
      <w:spacing w:before="200" w:after="0" w:line="240" w:lineRule="auto"/>
      <w:outlineLvl w:val="1"/>
    </w:pPr>
    <w:rPr>
      <w:rFonts w:ascii="Tahoma" w:eastAsia="Times New Roman" w:hAnsi="Tahoma" w:cs="Times New Roman"/>
      <w:bCs/>
      <w:color w:val="BFBF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widowControl/>
      <w:spacing w:after="120" w:line="240" w:lineRule="auto"/>
      <w:outlineLvl w:val="2"/>
    </w:pPr>
    <w:rPr>
      <w:rFonts w:ascii="Tahoma" w:eastAsia="Times New Roman" w:hAnsi="Tahoma" w:cs="Times New Roman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widowControl/>
      <w:spacing w:after="120" w:line="240" w:lineRule="auto"/>
      <w:outlineLvl w:val="3"/>
    </w:pPr>
    <w:rPr>
      <w:rFonts w:ascii="Tahoma" w:eastAsia="Times New Roman" w:hAnsi="Tahoma" w:cs="Times New Roman"/>
      <w:b/>
      <w:bCs/>
      <w:i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widowControl/>
      <w:tabs>
        <w:tab w:val="center" w:pos="4320"/>
        <w:tab w:val="right" w:pos="8640"/>
      </w:tabs>
      <w:spacing w:before="40" w:after="4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widowControl/>
      <w:tabs>
        <w:tab w:val="center" w:pos="4320"/>
        <w:tab w:val="right" w:pos="8640"/>
      </w:tabs>
      <w:spacing w:before="40" w:after="4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pPr>
      <w:widowControl/>
      <w:spacing w:before="40" w:after="40" w:line="240" w:lineRule="auto"/>
    </w:pPr>
    <w:rPr>
      <w:rFonts w:ascii="Tahoma" w:eastAsia="Times New Roman" w:hAnsi="Tahoma" w:cs="Times New Roman"/>
      <w:caps/>
      <w:sz w:val="24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widowControl/>
      <w:numPr>
        <w:numId w:val="1"/>
      </w:numPr>
      <w:spacing w:before="120" w:after="24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Bold">
    <w:name w:val="Bold"/>
    <w:basedOn w:val="Normal"/>
    <w:link w:val="BoldChar"/>
    <w:uiPriority w:val="99"/>
    <w:rsid w:val="00AB7054"/>
    <w:pPr>
      <w:widowControl/>
      <w:spacing w:before="40" w:after="40" w:line="240" w:lineRule="auto"/>
    </w:pPr>
    <w:rPr>
      <w:rFonts w:ascii="Tahoma" w:eastAsia="Times New Roman" w:hAnsi="Tahoma" w:cs="Times New Roman"/>
      <w:b/>
      <w:sz w:val="24"/>
      <w:szCs w:val="24"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pPr>
      <w:widowControl/>
      <w:spacing w:before="40" w:after="40" w:line="240" w:lineRule="auto"/>
    </w:pPr>
    <w:rPr>
      <w:rFonts w:ascii="Tahoma" w:eastAsia="Times New Roman" w:hAnsi="Tahoma" w:cs="Times New Roman"/>
      <w:i/>
      <w:sz w:val="24"/>
      <w:szCs w:val="24"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widowControl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AB7054"/>
    <w:pPr>
      <w:widowControl/>
      <w:spacing w:before="120" w:after="0" w:line="240" w:lineRule="auto"/>
      <w:ind w:left="200"/>
    </w:pPr>
    <w:rPr>
      <w:rFonts w:ascii="Calibri" w:eastAsia="Times New Roman" w:hAnsi="Calibri" w:cs="Calibri"/>
      <w:b/>
      <w:bCs/>
    </w:rPr>
  </w:style>
  <w:style w:type="paragraph" w:styleId="TOC3">
    <w:name w:val="toc 3"/>
    <w:basedOn w:val="Normal"/>
    <w:next w:val="Normal"/>
    <w:autoRedefine/>
    <w:uiPriority w:val="99"/>
    <w:rsid w:val="00AB7054"/>
    <w:pPr>
      <w:widowControl/>
      <w:spacing w:after="0" w:line="240" w:lineRule="auto"/>
      <w:ind w:left="400"/>
    </w:pPr>
    <w:rPr>
      <w:rFonts w:ascii="Calibri" w:eastAsia="Times New Roman" w:hAnsi="Calibri" w:cs="Calibri"/>
      <w:sz w:val="24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widowControl/>
      <w:spacing w:after="0" w:line="240" w:lineRule="auto"/>
      <w:ind w:left="600"/>
    </w:pPr>
    <w:rPr>
      <w:rFonts w:ascii="Calibri" w:eastAsia="Times New Roman" w:hAnsi="Calibri" w:cs="Calibri"/>
      <w:sz w:val="24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widowControl/>
      <w:spacing w:after="0" w:line="240" w:lineRule="auto"/>
      <w:ind w:left="800"/>
    </w:pPr>
    <w:rPr>
      <w:rFonts w:ascii="Calibri" w:eastAsia="Times New Roman" w:hAnsi="Calibri" w:cs="Calibri"/>
      <w:sz w:val="24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widowControl/>
      <w:spacing w:after="0" w:line="240" w:lineRule="auto"/>
      <w:ind w:left="1000"/>
    </w:pPr>
    <w:rPr>
      <w:rFonts w:ascii="Calibri" w:eastAsia="Times New Roman" w:hAnsi="Calibri" w:cs="Calibri"/>
      <w:sz w:val="24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widowControl/>
      <w:spacing w:after="0" w:line="240" w:lineRule="auto"/>
      <w:ind w:left="1200"/>
    </w:pPr>
    <w:rPr>
      <w:rFonts w:ascii="Calibri" w:eastAsia="Times New Roman" w:hAnsi="Calibri" w:cs="Calibri"/>
      <w:sz w:val="24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widowControl/>
      <w:spacing w:after="0" w:line="240" w:lineRule="auto"/>
      <w:ind w:left="1400"/>
    </w:pPr>
    <w:rPr>
      <w:rFonts w:ascii="Calibri" w:eastAsia="Times New Roman" w:hAnsi="Calibri" w:cs="Calibri"/>
      <w:sz w:val="24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widowControl/>
      <w:spacing w:after="0" w:line="240" w:lineRule="auto"/>
      <w:ind w:left="1600"/>
    </w:pPr>
    <w:rPr>
      <w:rFonts w:ascii="Calibri" w:eastAsia="Times New Roman" w:hAnsi="Calibri" w:cs="Calibri"/>
      <w:sz w:val="24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widowControl/>
      <w:spacing w:before="40" w:after="40" w:line="240" w:lineRule="auto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AB7054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widowControl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widowControl/>
      <w:spacing w:before="108" w:after="10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widowControl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widowControl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widowControl/>
      <w:suppressAutoHyphens/>
      <w:spacing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kern w:val="28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pPr>
      <w:widowControl/>
      <w:spacing w:before="40" w:after="4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Printa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H34TN2MWWJXZ-58-556</_dlc_DocId>
    <_dlc_DocIdUrl xmlns="1dbe7651-cd84-4392-9fac-4e185041b4e2">
      <Url>https://www.cdfifund.gov/_layouts/15/DocIdRedir.aspx?ID=H34TN2MWWJXZ-58-556</Url>
      <Description>H34TN2MWWJXZ-58-556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AFE4FDAC-155D-4AD5-A21E-49EE77734B30}"/>
</file>

<file path=customXml/itemProps2.xml><?xml version="1.0" encoding="utf-8"?>
<ds:datastoreItem xmlns:ds="http://schemas.openxmlformats.org/officeDocument/2006/customXml" ds:itemID="{5D5DBEAD-8BF4-48A8-AD7E-E9084CE201C1}"/>
</file>

<file path=customXml/itemProps3.xml><?xml version="1.0" encoding="utf-8"?>
<ds:datastoreItem xmlns:ds="http://schemas.openxmlformats.org/officeDocument/2006/customXml" ds:itemID="{A6A689AF-2CD0-4F2B-84A4-8E91741C842D}"/>
</file>

<file path=customXml/itemProps4.xml><?xml version="1.0" encoding="utf-8"?>
<ds:datastoreItem xmlns:ds="http://schemas.openxmlformats.org/officeDocument/2006/customXml" ds:itemID="{79A0F238-4DBE-4753-AF2B-48EFA7AB0D2B}"/>
</file>

<file path=docProps/app.xml><?xml version="1.0" encoding="utf-8"?>
<Properties xmlns="http://schemas.openxmlformats.org/officeDocument/2006/extended-properties" xmlns:vt="http://schemas.openxmlformats.org/officeDocument/2006/docPropsVTypes">
  <Template>TO12 Printable Word Template.dotx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2096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Anne Misak</cp:lastModifiedBy>
  <cp:revision>2</cp:revision>
  <dcterms:created xsi:type="dcterms:W3CDTF">2013-07-10T19:12:00Z</dcterms:created>
  <dcterms:modified xsi:type="dcterms:W3CDTF">2013-07-12T19:52:00Z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9a97b67a-8e42-4568-8f2f-9a9fae930af6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55600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