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C3" w:rsidRPr="004A7754" w:rsidRDefault="002164C3" w:rsidP="002164C3">
      <w:pPr>
        <w:spacing w:before="55" w:after="0" w:line="240" w:lineRule="auto"/>
        <w:ind w:left="2116" w:right="-20"/>
        <w:rPr>
          <w:rFonts w:ascii="Tahoma" w:eastAsia="Times New Roman" w:hAnsi="Tahoma" w:cs="Tahoma"/>
          <w:sz w:val="24"/>
          <w:szCs w:val="24"/>
        </w:rPr>
      </w:pPr>
      <w:r w:rsidRPr="004A7754">
        <w:rPr>
          <w:rFonts w:ascii="Tahoma" w:eastAsia="Times New Roman" w:hAnsi="Tahoma" w:cs="Tahoma"/>
          <w:b/>
          <w:bCs/>
          <w:color w:val="383838"/>
          <w:sz w:val="24"/>
          <w:szCs w:val="24"/>
        </w:rPr>
        <w:t>Secrets</w:t>
      </w:r>
      <w:r w:rsidRPr="004A7754">
        <w:rPr>
          <w:rFonts w:ascii="Tahoma" w:eastAsia="Times New Roman" w:hAnsi="Tahoma" w:cs="Tahoma"/>
          <w:b/>
          <w:bCs/>
          <w:color w:val="383838"/>
          <w:spacing w:val="29"/>
          <w:sz w:val="24"/>
          <w:szCs w:val="24"/>
        </w:rPr>
        <w:t xml:space="preserve"> </w:t>
      </w:r>
      <w:r w:rsidRPr="004A7754">
        <w:rPr>
          <w:rFonts w:ascii="Tahoma" w:eastAsia="Times New Roman" w:hAnsi="Tahoma" w:cs="Tahoma"/>
          <w:b/>
          <w:bCs/>
          <w:color w:val="383838"/>
          <w:sz w:val="24"/>
          <w:szCs w:val="24"/>
        </w:rPr>
        <w:t>of</w:t>
      </w:r>
      <w:r w:rsidRPr="004A7754">
        <w:rPr>
          <w:rFonts w:ascii="Tahoma" w:eastAsia="Times New Roman" w:hAnsi="Tahoma" w:cs="Tahoma"/>
          <w:b/>
          <w:bCs/>
          <w:color w:val="383838"/>
          <w:spacing w:val="7"/>
          <w:sz w:val="24"/>
          <w:szCs w:val="24"/>
        </w:rPr>
        <w:t xml:space="preserve"> </w:t>
      </w:r>
      <w:r w:rsidRPr="004A7754">
        <w:rPr>
          <w:rFonts w:ascii="Tahoma" w:eastAsia="Times New Roman" w:hAnsi="Tahoma" w:cs="Tahoma"/>
          <w:b/>
          <w:bCs/>
          <w:color w:val="383838"/>
          <w:sz w:val="24"/>
          <w:szCs w:val="24"/>
        </w:rPr>
        <w:t>Personal</w:t>
      </w:r>
      <w:r w:rsidRPr="004A7754">
        <w:rPr>
          <w:rFonts w:ascii="Tahoma" w:eastAsia="Times New Roman" w:hAnsi="Tahoma" w:cs="Tahoma"/>
          <w:b/>
          <w:bCs/>
          <w:color w:val="383838"/>
          <w:spacing w:val="19"/>
          <w:sz w:val="24"/>
          <w:szCs w:val="24"/>
        </w:rPr>
        <w:t xml:space="preserve"> </w:t>
      </w:r>
      <w:r w:rsidRPr="004A7754">
        <w:rPr>
          <w:rFonts w:ascii="Tahoma" w:eastAsia="Times New Roman" w:hAnsi="Tahoma" w:cs="Tahoma"/>
          <w:b/>
          <w:bCs/>
          <w:color w:val="383838"/>
          <w:sz w:val="24"/>
          <w:szCs w:val="24"/>
        </w:rPr>
        <w:t>Negotiation</w:t>
      </w:r>
      <w:r w:rsidRPr="004A7754">
        <w:rPr>
          <w:rFonts w:ascii="Tahoma" w:eastAsia="Times New Roman" w:hAnsi="Tahoma" w:cs="Tahoma"/>
          <w:b/>
          <w:bCs/>
          <w:color w:val="383838"/>
          <w:spacing w:val="34"/>
          <w:sz w:val="24"/>
          <w:szCs w:val="24"/>
        </w:rPr>
        <w:t xml:space="preserve"> </w:t>
      </w:r>
      <w:r w:rsidRPr="004A7754">
        <w:rPr>
          <w:rFonts w:ascii="Tahoma" w:eastAsia="Times New Roman" w:hAnsi="Tahoma" w:cs="Tahoma"/>
          <w:b/>
          <w:bCs/>
          <w:color w:val="383838"/>
          <w:w w:val="103"/>
          <w:sz w:val="24"/>
          <w:szCs w:val="24"/>
        </w:rPr>
        <w:t>Success</w:t>
      </w:r>
    </w:p>
    <w:p w:rsidR="002164C3" w:rsidRPr="002164C3" w:rsidRDefault="002164C3" w:rsidP="002164C3">
      <w:pPr>
        <w:spacing w:before="4" w:after="0" w:line="120" w:lineRule="exact"/>
        <w:rPr>
          <w:rFonts w:ascii="Tahoma" w:hAnsi="Tahoma" w:cs="Tahoma"/>
          <w:sz w:val="20"/>
          <w:szCs w:val="20"/>
        </w:rPr>
      </w:pPr>
    </w:p>
    <w:p w:rsidR="002164C3" w:rsidRPr="002164C3" w:rsidRDefault="002164C3" w:rsidP="002164C3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:rsidR="002164C3" w:rsidRPr="002164C3" w:rsidRDefault="002164C3" w:rsidP="002164C3">
      <w:pPr>
        <w:spacing w:after="0" w:line="240" w:lineRule="auto"/>
        <w:ind w:left="163" w:right="-20"/>
        <w:rPr>
          <w:rFonts w:ascii="Tahoma" w:eastAsia="Times New Roman" w:hAnsi="Tahoma" w:cs="Tahoma"/>
          <w:sz w:val="20"/>
          <w:szCs w:val="20"/>
        </w:rPr>
      </w:pPr>
      <w:r w:rsidRPr="002164C3">
        <w:rPr>
          <w:rFonts w:ascii="Tahoma" w:eastAsia="Times New Roman" w:hAnsi="Tahoma" w:cs="Tahoma"/>
          <w:sz w:val="20"/>
          <w:szCs w:val="20"/>
        </w:rPr>
        <w:t xml:space="preserve">1. </w:t>
      </w:r>
      <w:r w:rsidRPr="002164C3">
        <w:rPr>
          <w:rFonts w:ascii="Tahoma" w:eastAsia="Times New Roman" w:hAnsi="Tahoma" w:cs="Tahoma"/>
          <w:spacing w:val="56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Before</w:t>
      </w:r>
      <w:r w:rsidRPr="002164C3">
        <w:rPr>
          <w:rFonts w:ascii="Tahoma" w:eastAsia="Times New Roman" w:hAnsi="Tahoma" w:cs="Tahoma"/>
          <w:spacing w:val="15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the</w:t>
      </w:r>
      <w:r w:rsidRPr="002164C3">
        <w:rPr>
          <w:rFonts w:ascii="Tahoma" w:eastAsia="Times New Roman" w:hAnsi="Tahoma" w:cs="Tahoma"/>
          <w:spacing w:val="13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negotiation</w:t>
      </w:r>
      <w:r w:rsidR="004A7754">
        <w:rPr>
          <w:rFonts w:ascii="Tahoma" w:eastAsia="Times New Roman" w:hAnsi="Tahoma" w:cs="Tahoma"/>
          <w:spacing w:val="32"/>
          <w:sz w:val="20"/>
          <w:szCs w:val="20"/>
        </w:rPr>
        <w:t xml:space="preserve"> </w:t>
      </w:r>
      <w:r w:rsidRPr="004A7754">
        <w:rPr>
          <w:rFonts w:ascii="Tahoma" w:eastAsia="Times New Roman" w:hAnsi="Tahoma" w:cs="Tahoma"/>
          <w:b/>
          <w:sz w:val="20"/>
          <w:szCs w:val="20"/>
        </w:rPr>
        <w:t>prepare:</w:t>
      </w:r>
    </w:p>
    <w:p w:rsidR="002164C3" w:rsidRPr="002164C3" w:rsidRDefault="002164C3" w:rsidP="002164C3">
      <w:pPr>
        <w:spacing w:before="9" w:after="0" w:line="100" w:lineRule="exact"/>
        <w:rPr>
          <w:rFonts w:ascii="Tahoma" w:hAnsi="Tahoma" w:cs="Tahoma"/>
          <w:sz w:val="20"/>
          <w:szCs w:val="20"/>
        </w:rPr>
      </w:pPr>
    </w:p>
    <w:p w:rsidR="002164C3" w:rsidRPr="002164C3" w:rsidRDefault="002164C3" w:rsidP="002164C3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:rsidR="002164C3" w:rsidRPr="002164C3" w:rsidRDefault="002164C3" w:rsidP="002164C3">
      <w:pPr>
        <w:numPr>
          <w:ilvl w:val="0"/>
          <w:numId w:val="25"/>
        </w:numPr>
        <w:tabs>
          <w:tab w:val="left" w:pos="1200"/>
        </w:tabs>
        <w:spacing w:after="0" w:line="247" w:lineRule="auto"/>
        <w:ind w:right="58"/>
        <w:jc w:val="both"/>
        <w:rPr>
          <w:rFonts w:ascii="Tahoma" w:eastAsia="Times New Roman" w:hAnsi="Tahoma" w:cs="Tahoma"/>
          <w:sz w:val="20"/>
          <w:szCs w:val="20"/>
        </w:rPr>
      </w:pPr>
      <w:r w:rsidRPr="002164C3">
        <w:rPr>
          <w:rFonts w:ascii="Tahoma" w:eastAsia="Times New Roman" w:hAnsi="Tahoma" w:cs="Tahoma"/>
          <w:sz w:val="20"/>
          <w:szCs w:val="20"/>
        </w:rPr>
        <w:t>Your</w:t>
      </w:r>
      <w:r w:rsidRPr="002164C3">
        <w:rPr>
          <w:rFonts w:ascii="Tahoma" w:eastAsia="Times New Roman" w:hAnsi="Tahoma" w:cs="Tahoma"/>
          <w:spacing w:val="1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alternatives</w:t>
      </w:r>
      <w:r w:rsidRPr="002164C3">
        <w:rPr>
          <w:rFonts w:ascii="Tahoma" w:eastAsia="Times New Roman" w:hAnsi="Tahoma" w:cs="Tahoma"/>
          <w:spacing w:val="49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to</w:t>
      </w:r>
      <w:r w:rsidRPr="002164C3">
        <w:rPr>
          <w:rFonts w:ascii="Tahoma" w:eastAsia="Times New Roman" w:hAnsi="Tahoma" w:cs="Tahoma"/>
          <w:spacing w:val="6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this deal;</w:t>
      </w:r>
      <w:r w:rsidRPr="002164C3">
        <w:rPr>
          <w:rFonts w:ascii="Tahoma" w:eastAsia="Times New Roman" w:hAnsi="Tahoma" w:cs="Tahoma"/>
          <w:spacing w:val="15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and</w:t>
      </w:r>
      <w:r w:rsidRPr="002164C3">
        <w:rPr>
          <w:rFonts w:ascii="Tahoma" w:eastAsia="Times New Roman" w:hAnsi="Tahoma" w:cs="Tahoma"/>
          <w:spacing w:val="1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strengthen</w:t>
      </w:r>
      <w:r w:rsidRPr="002164C3">
        <w:rPr>
          <w:rFonts w:ascii="Tahoma" w:eastAsia="Times New Roman" w:hAnsi="Tahoma" w:cs="Tahoma"/>
          <w:spacing w:val="4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your</w:t>
      </w:r>
      <w:r w:rsidRPr="002164C3">
        <w:rPr>
          <w:rFonts w:ascii="Tahoma" w:eastAsia="Times New Roman" w:hAnsi="Tahoma" w:cs="Tahoma"/>
          <w:spacing w:val="15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options</w:t>
      </w:r>
      <w:r w:rsidRPr="002164C3">
        <w:rPr>
          <w:rFonts w:ascii="Tahoma" w:eastAsia="Times New Roman" w:hAnsi="Tahoma" w:cs="Tahoma"/>
          <w:spacing w:val="37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before</w:t>
      </w:r>
      <w:r w:rsidRPr="002164C3">
        <w:rPr>
          <w:rFonts w:ascii="Tahoma" w:eastAsia="Times New Roman" w:hAnsi="Tahoma" w:cs="Tahoma"/>
          <w:spacing w:val="1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you</w:t>
      </w:r>
      <w:r w:rsidRPr="002164C3">
        <w:rPr>
          <w:rFonts w:ascii="Tahoma" w:eastAsia="Times New Roman" w:hAnsi="Tahoma" w:cs="Tahoma"/>
          <w:spacing w:val="10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go</w:t>
      </w:r>
      <w:r w:rsidRPr="002164C3">
        <w:rPr>
          <w:rFonts w:ascii="Tahoma" w:eastAsia="Times New Roman" w:hAnsi="Tahoma" w:cs="Tahoma"/>
          <w:spacing w:val="18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into</w:t>
      </w:r>
      <w:r w:rsidRPr="002164C3">
        <w:rPr>
          <w:rFonts w:ascii="Tahoma" w:eastAsia="Times New Roman" w:hAnsi="Tahoma" w:cs="Tahoma"/>
          <w:spacing w:val="6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w w:val="102"/>
          <w:sz w:val="20"/>
          <w:szCs w:val="20"/>
        </w:rPr>
        <w:t xml:space="preserve">the </w:t>
      </w:r>
      <w:r w:rsidRPr="002164C3">
        <w:rPr>
          <w:rFonts w:ascii="Tahoma" w:eastAsia="Times New Roman" w:hAnsi="Tahoma" w:cs="Tahoma"/>
          <w:sz w:val="20"/>
          <w:szCs w:val="20"/>
        </w:rPr>
        <w:t>negotiation,</w:t>
      </w:r>
      <w:r w:rsidRPr="002164C3">
        <w:rPr>
          <w:rFonts w:ascii="Tahoma" w:eastAsia="Times New Roman" w:hAnsi="Tahoma" w:cs="Tahoma"/>
          <w:spacing w:val="33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e.g.,</w:t>
      </w:r>
      <w:r w:rsidRPr="002164C3">
        <w:rPr>
          <w:rFonts w:ascii="Tahoma" w:eastAsia="Times New Roman" w:hAnsi="Tahoma" w:cs="Tahoma"/>
          <w:spacing w:val="13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if</w:t>
      </w:r>
      <w:r w:rsidRPr="002164C3">
        <w:rPr>
          <w:rFonts w:ascii="Tahoma" w:eastAsia="Times New Roman" w:hAnsi="Tahoma" w:cs="Tahoma"/>
          <w:spacing w:val="8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you</w:t>
      </w:r>
      <w:r w:rsidRPr="002164C3">
        <w:rPr>
          <w:rFonts w:ascii="Tahoma" w:eastAsia="Times New Roman" w:hAnsi="Tahoma" w:cs="Tahoma"/>
          <w:spacing w:val="8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are</w:t>
      </w:r>
      <w:r w:rsidRPr="002164C3">
        <w:rPr>
          <w:rFonts w:ascii="Tahoma" w:eastAsia="Times New Roman" w:hAnsi="Tahoma" w:cs="Tahoma"/>
          <w:spacing w:val="18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meeting</w:t>
      </w:r>
      <w:r w:rsidRPr="002164C3">
        <w:rPr>
          <w:rFonts w:ascii="Tahoma" w:eastAsia="Times New Roman" w:hAnsi="Tahoma" w:cs="Tahoma"/>
          <w:spacing w:val="21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for</w:t>
      </w:r>
      <w:r w:rsidRPr="002164C3">
        <w:rPr>
          <w:rFonts w:ascii="Tahoma" w:eastAsia="Times New Roman" w:hAnsi="Tahoma" w:cs="Tahoma"/>
          <w:spacing w:val="7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a</w:t>
      </w:r>
      <w:r w:rsidRPr="002164C3">
        <w:rPr>
          <w:rFonts w:ascii="Tahoma" w:eastAsia="Times New Roman" w:hAnsi="Tahoma" w:cs="Tahoma"/>
          <w:spacing w:val="10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final</w:t>
      </w:r>
      <w:r w:rsidRPr="002164C3">
        <w:rPr>
          <w:rFonts w:ascii="Tahoma" w:eastAsia="Times New Roman" w:hAnsi="Tahoma" w:cs="Tahoma"/>
          <w:spacing w:val="13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job</w:t>
      </w:r>
      <w:r w:rsidRPr="002164C3">
        <w:rPr>
          <w:rFonts w:ascii="Tahoma" w:eastAsia="Times New Roman" w:hAnsi="Tahoma" w:cs="Tahoma"/>
          <w:spacing w:val="18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interview,</w:t>
      </w:r>
      <w:r w:rsidRPr="002164C3">
        <w:rPr>
          <w:rFonts w:ascii="Tahoma" w:eastAsia="Times New Roman" w:hAnsi="Tahoma" w:cs="Tahoma"/>
          <w:spacing w:val="24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go</w:t>
      </w:r>
      <w:r w:rsidRPr="002164C3">
        <w:rPr>
          <w:rFonts w:ascii="Tahoma" w:eastAsia="Times New Roman" w:hAnsi="Tahoma" w:cs="Tahoma"/>
          <w:spacing w:val="18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in</w:t>
      </w:r>
      <w:r w:rsidRPr="002164C3">
        <w:rPr>
          <w:rFonts w:ascii="Tahoma" w:eastAsia="Times New Roman" w:hAnsi="Tahoma" w:cs="Tahoma"/>
          <w:spacing w:val="8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with</w:t>
      </w:r>
      <w:r w:rsidRPr="002164C3">
        <w:rPr>
          <w:rFonts w:ascii="Tahoma" w:eastAsia="Times New Roman" w:hAnsi="Tahoma" w:cs="Tahoma"/>
          <w:spacing w:val="11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two</w:t>
      </w:r>
      <w:r w:rsidRPr="002164C3">
        <w:rPr>
          <w:rFonts w:ascii="Tahoma" w:eastAsia="Times New Roman" w:hAnsi="Tahoma" w:cs="Tahoma"/>
          <w:spacing w:val="8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w w:val="102"/>
          <w:sz w:val="20"/>
          <w:szCs w:val="20"/>
        </w:rPr>
        <w:t xml:space="preserve">other </w:t>
      </w:r>
      <w:r w:rsidRPr="002164C3">
        <w:rPr>
          <w:rFonts w:ascii="Tahoma" w:eastAsia="Times New Roman" w:hAnsi="Tahoma" w:cs="Tahoma"/>
          <w:sz w:val="20"/>
          <w:szCs w:val="20"/>
        </w:rPr>
        <w:t>job</w:t>
      </w:r>
      <w:r w:rsidRPr="002164C3">
        <w:rPr>
          <w:rFonts w:ascii="Tahoma" w:eastAsia="Times New Roman" w:hAnsi="Tahoma" w:cs="Tahoma"/>
          <w:spacing w:val="16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w w:val="103"/>
          <w:sz w:val="20"/>
          <w:szCs w:val="20"/>
        </w:rPr>
        <w:t>offers,</w:t>
      </w:r>
    </w:p>
    <w:p w:rsidR="002164C3" w:rsidRPr="002164C3" w:rsidRDefault="002164C3" w:rsidP="002164C3">
      <w:pPr>
        <w:numPr>
          <w:ilvl w:val="0"/>
          <w:numId w:val="25"/>
        </w:numPr>
        <w:tabs>
          <w:tab w:val="left" w:pos="1200"/>
        </w:tabs>
        <w:spacing w:before="24" w:after="0" w:line="240" w:lineRule="auto"/>
        <w:ind w:right="-20"/>
        <w:rPr>
          <w:rFonts w:ascii="Tahoma" w:eastAsia="Times New Roman" w:hAnsi="Tahoma" w:cs="Tahoma"/>
          <w:w w:val="103"/>
          <w:sz w:val="20"/>
          <w:szCs w:val="20"/>
        </w:rPr>
      </w:pPr>
      <w:r w:rsidRPr="002164C3">
        <w:rPr>
          <w:rFonts w:ascii="Tahoma" w:eastAsia="Times New Roman" w:hAnsi="Tahoma" w:cs="Tahoma"/>
          <w:sz w:val="20"/>
          <w:szCs w:val="20"/>
        </w:rPr>
        <w:t>A</w:t>
      </w:r>
      <w:r w:rsidRPr="002164C3">
        <w:rPr>
          <w:rFonts w:ascii="Tahoma" w:eastAsia="Times New Roman" w:hAnsi="Tahoma" w:cs="Tahoma"/>
          <w:spacing w:val="14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list</w:t>
      </w:r>
      <w:r w:rsidRPr="002164C3">
        <w:rPr>
          <w:rFonts w:ascii="Tahoma" w:eastAsia="Times New Roman" w:hAnsi="Tahoma" w:cs="Tahoma"/>
          <w:spacing w:val="7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of</w:t>
      </w:r>
      <w:r w:rsidRPr="002164C3">
        <w:rPr>
          <w:rFonts w:ascii="Tahoma" w:eastAsia="Times New Roman" w:hAnsi="Tahoma" w:cs="Tahoma"/>
          <w:spacing w:val="15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your</w:t>
      </w:r>
      <w:r w:rsidRPr="002164C3">
        <w:rPr>
          <w:rFonts w:ascii="Tahoma" w:eastAsia="Times New Roman" w:hAnsi="Tahoma" w:cs="Tahoma"/>
          <w:spacing w:val="21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interests,</w:t>
      </w:r>
      <w:r w:rsidRPr="002164C3">
        <w:rPr>
          <w:rFonts w:ascii="Tahoma" w:eastAsia="Times New Roman" w:hAnsi="Tahoma" w:cs="Tahoma"/>
          <w:spacing w:val="30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but don't</w:t>
      </w:r>
      <w:r w:rsidRPr="002164C3">
        <w:rPr>
          <w:rFonts w:ascii="Tahoma" w:eastAsia="Times New Roman" w:hAnsi="Tahoma" w:cs="Tahoma"/>
          <w:spacing w:val="57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set</w:t>
      </w:r>
      <w:r w:rsidRPr="002164C3">
        <w:rPr>
          <w:rFonts w:ascii="Tahoma" w:eastAsia="Times New Roman" w:hAnsi="Tahoma" w:cs="Tahoma"/>
          <w:spacing w:val="15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up</w:t>
      </w:r>
      <w:r w:rsidRPr="002164C3">
        <w:rPr>
          <w:rFonts w:ascii="Tahoma" w:eastAsia="Times New Roman" w:hAnsi="Tahoma" w:cs="Tahoma"/>
          <w:spacing w:val="4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fixed</w:t>
      </w:r>
      <w:r w:rsidRPr="002164C3">
        <w:rPr>
          <w:rFonts w:ascii="Tahoma" w:eastAsia="Times New Roman" w:hAnsi="Tahoma" w:cs="Tahoma"/>
          <w:spacing w:val="27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w w:val="103"/>
          <w:sz w:val="20"/>
          <w:szCs w:val="20"/>
        </w:rPr>
        <w:t>positions,</w:t>
      </w:r>
    </w:p>
    <w:p w:rsidR="002164C3" w:rsidRPr="002164C3" w:rsidRDefault="002164C3" w:rsidP="002164C3">
      <w:pPr>
        <w:numPr>
          <w:ilvl w:val="0"/>
          <w:numId w:val="25"/>
        </w:numPr>
        <w:tabs>
          <w:tab w:val="left" w:pos="1200"/>
        </w:tabs>
        <w:spacing w:before="27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2164C3">
        <w:rPr>
          <w:rFonts w:ascii="Tahoma" w:eastAsia="Times New Roman" w:hAnsi="Tahoma" w:cs="Tahoma"/>
          <w:sz w:val="20"/>
          <w:szCs w:val="20"/>
        </w:rPr>
        <w:t>An</w:t>
      </w:r>
      <w:r w:rsidRPr="002164C3">
        <w:rPr>
          <w:rFonts w:ascii="Tahoma" w:eastAsia="Times New Roman" w:hAnsi="Tahoma" w:cs="Tahoma"/>
          <w:spacing w:val="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analysis</w:t>
      </w:r>
      <w:r w:rsidRPr="002164C3">
        <w:rPr>
          <w:rFonts w:ascii="Tahoma" w:eastAsia="Times New Roman" w:hAnsi="Tahoma" w:cs="Tahoma"/>
          <w:spacing w:val="3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of</w:t>
      </w:r>
      <w:r w:rsidRPr="002164C3">
        <w:rPr>
          <w:rFonts w:ascii="Tahoma" w:eastAsia="Times New Roman" w:hAnsi="Tahoma" w:cs="Tahoma"/>
          <w:spacing w:val="13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personality</w:t>
      </w:r>
      <w:r w:rsidRPr="002164C3">
        <w:rPr>
          <w:rFonts w:ascii="Tahoma" w:eastAsia="Times New Roman" w:hAnsi="Tahoma" w:cs="Tahoma"/>
          <w:spacing w:val="27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types</w:t>
      </w:r>
      <w:r w:rsidRPr="002164C3">
        <w:rPr>
          <w:rFonts w:ascii="Tahoma" w:eastAsia="Times New Roman" w:hAnsi="Tahoma" w:cs="Tahoma"/>
          <w:spacing w:val="19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involved,</w:t>
      </w:r>
      <w:r w:rsidRPr="002164C3">
        <w:rPr>
          <w:rFonts w:ascii="Tahoma" w:eastAsia="Times New Roman" w:hAnsi="Tahoma" w:cs="Tahoma"/>
          <w:spacing w:val="33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 xml:space="preserve">if </w:t>
      </w:r>
      <w:r w:rsidRPr="002164C3">
        <w:rPr>
          <w:rFonts w:ascii="Tahoma" w:eastAsia="Times New Roman" w:hAnsi="Tahoma" w:cs="Tahoma"/>
          <w:w w:val="103"/>
          <w:sz w:val="20"/>
          <w:szCs w:val="20"/>
        </w:rPr>
        <w:t>possible,</w:t>
      </w:r>
    </w:p>
    <w:p w:rsidR="002164C3" w:rsidRPr="002164C3" w:rsidRDefault="002164C3" w:rsidP="002164C3">
      <w:pPr>
        <w:numPr>
          <w:ilvl w:val="0"/>
          <w:numId w:val="25"/>
        </w:numPr>
        <w:tabs>
          <w:tab w:val="left" w:pos="1200"/>
        </w:tabs>
        <w:spacing w:before="27" w:after="0" w:line="240" w:lineRule="auto"/>
        <w:ind w:right="-20"/>
        <w:rPr>
          <w:rFonts w:ascii="Tahoma" w:eastAsia="Times New Roman" w:hAnsi="Tahoma" w:cs="Tahoma"/>
          <w:w w:val="103"/>
          <w:sz w:val="20"/>
          <w:szCs w:val="20"/>
        </w:rPr>
      </w:pPr>
      <w:r w:rsidRPr="002164C3">
        <w:rPr>
          <w:rFonts w:ascii="Tahoma" w:eastAsia="Times New Roman" w:hAnsi="Tahoma" w:cs="Tahoma"/>
          <w:sz w:val="20"/>
          <w:szCs w:val="20"/>
        </w:rPr>
        <w:t>Good</w:t>
      </w:r>
      <w:r w:rsidRPr="002164C3">
        <w:rPr>
          <w:rFonts w:ascii="Tahoma" w:eastAsia="Times New Roman" w:hAnsi="Tahoma" w:cs="Tahoma"/>
          <w:spacing w:val="23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literature</w:t>
      </w:r>
      <w:r w:rsidRPr="002164C3">
        <w:rPr>
          <w:rFonts w:ascii="Tahoma" w:eastAsia="Times New Roman" w:hAnsi="Tahoma" w:cs="Tahoma"/>
          <w:spacing w:val="35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and</w:t>
      </w:r>
      <w:r w:rsidRPr="002164C3">
        <w:rPr>
          <w:rFonts w:ascii="Tahoma" w:eastAsia="Times New Roman" w:hAnsi="Tahoma" w:cs="Tahoma"/>
          <w:spacing w:val="5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audio-visual</w:t>
      </w:r>
      <w:r w:rsidRPr="002164C3">
        <w:rPr>
          <w:rFonts w:ascii="Tahoma" w:eastAsia="Times New Roman" w:hAnsi="Tahoma" w:cs="Tahoma"/>
          <w:spacing w:val="4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materials</w:t>
      </w:r>
      <w:r w:rsidRPr="002164C3">
        <w:rPr>
          <w:rFonts w:ascii="Tahoma" w:eastAsia="Times New Roman" w:hAnsi="Tahoma" w:cs="Tahoma"/>
          <w:spacing w:val="28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to</w:t>
      </w:r>
      <w:r w:rsidRPr="002164C3">
        <w:rPr>
          <w:rFonts w:ascii="Tahoma" w:eastAsia="Times New Roman" w:hAnsi="Tahoma" w:cs="Tahoma"/>
          <w:spacing w:val="7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get</w:t>
      </w:r>
      <w:r w:rsidRPr="002164C3">
        <w:rPr>
          <w:rFonts w:ascii="Tahoma" w:eastAsia="Times New Roman" w:hAnsi="Tahoma" w:cs="Tahoma"/>
          <w:spacing w:val="1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your</w:t>
      </w:r>
      <w:r w:rsidRPr="002164C3">
        <w:rPr>
          <w:rFonts w:ascii="Tahoma" w:eastAsia="Times New Roman" w:hAnsi="Tahoma" w:cs="Tahoma"/>
          <w:spacing w:val="24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points</w:t>
      </w:r>
      <w:r w:rsidRPr="002164C3">
        <w:rPr>
          <w:rFonts w:ascii="Tahoma" w:eastAsia="Times New Roman" w:hAnsi="Tahoma" w:cs="Tahoma"/>
          <w:spacing w:val="13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w w:val="103"/>
          <w:sz w:val="20"/>
          <w:szCs w:val="20"/>
        </w:rPr>
        <w:t>across.</w:t>
      </w:r>
    </w:p>
    <w:p w:rsidR="002164C3" w:rsidRPr="002164C3" w:rsidRDefault="002164C3" w:rsidP="002164C3">
      <w:pPr>
        <w:pStyle w:val="ListParagraph"/>
        <w:numPr>
          <w:ilvl w:val="0"/>
          <w:numId w:val="25"/>
        </w:numPr>
        <w:tabs>
          <w:tab w:val="left" w:pos="1200"/>
        </w:tabs>
        <w:spacing w:before="27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2164C3">
        <w:rPr>
          <w:rFonts w:ascii="Tahoma" w:eastAsia="Times New Roman" w:hAnsi="Tahoma" w:cs="Tahoma"/>
          <w:sz w:val="20"/>
          <w:szCs w:val="20"/>
        </w:rPr>
        <w:t xml:space="preserve">Do your homework.  Learn as much about the person/organization as possible – including mission, key people, history, current work/projects, members of the negotiating team.  Visit their webpage, read their publications, talk to others who might know them. Clearly identify their interests and where they may overlap with your interests.  </w:t>
      </w:r>
    </w:p>
    <w:p w:rsidR="002164C3" w:rsidRPr="002164C3" w:rsidRDefault="002164C3" w:rsidP="002164C3">
      <w:pPr>
        <w:pStyle w:val="ListParagraph"/>
        <w:numPr>
          <w:ilvl w:val="0"/>
          <w:numId w:val="25"/>
        </w:numPr>
        <w:tabs>
          <w:tab w:val="left" w:pos="1200"/>
        </w:tabs>
        <w:spacing w:before="27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2164C3">
        <w:rPr>
          <w:rFonts w:ascii="Tahoma" w:eastAsia="Times New Roman" w:hAnsi="Tahoma" w:cs="Tahoma"/>
          <w:sz w:val="20"/>
          <w:szCs w:val="20"/>
        </w:rPr>
        <w:t>Establish a BATNA (Best Alternative to a Negotiated Solution</w:t>
      </w:r>
      <w:proofErr w:type="gramStart"/>
      <w:r w:rsidRPr="002164C3">
        <w:rPr>
          <w:rFonts w:ascii="Tahoma" w:eastAsia="Times New Roman" w:hAnsi="Tahoma" w:cs="Tahoma"/>
          <w:sz w:val="20"/>
          <w:szCs w:val="20"/>
        </w:rPr>
        <w:t>. )</w:t>
      </w:r>
      <w:proofErr w:type="gramEnd"/>
      <w:r w:rsidRPr="002164C3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164C3" w:rsidRPr="002164C3" w:rsidRDefault="002164C3" w:rsidP="002164C3">
      <w:pPr>
        <w:spacing w:after="0" w:line="280" w:lineRule="exact"/>
        <w:rPr>
          <w:rFonts w:ascii="Tahoma" w:hAnsi="Tahoma" w:cs="Tahoma"/>
          <w:sz w:val="20"/>
          <w:szCs w:val="20"/>
        </w:rPr>
      </w:pPr>
    </w:p>
    <w:p w:rsidR="002164C3" w:rsidRPr="002164C3" w:rsidRDefault="002164C3" w:rsidP="002164C3">
      <w:pPr>
        <w:spacing w:after="0" w:line="240" w:lineRule="auto"/>
        <w:ind w:left="125" w:right="-20"/>
        <w:rPr>
          <w:rFonts w:ascii="Tahoma" w:eastAsia="Times New Roman" w:hAnsi="Tahoma" w:cs="Tahoma"/>
          <w:sz w:val="20"/>
          <w:szCs w:val="20"/>
        </w:rPr>
      </w:pPr>
      <w:r w:rsidRPr="002164C3">
        <w:rPr>
          <w:rFonts w:ascii="Tahoma" w:eastAsia="Times New Roman" w:hAnsi="Tahoma" w:cs="Tahoma"/>
          <w:sz w:val="20"/>
          <w:szCs w:val="20"/>
        </w:rPr>
        <w:t xml:space="preserve">2.  </w:t>
      </w:r>
      <w:r w:rsidRPr="002164C3">
        <w:rPr>
          <w:rFonts w:ascii="Tahoma" w:eastAsia="Times New Roman" w:hAnsi="Tahoma" w:cs="Tahoma"/>
          <w:spacing w:val="17"/>
          <w:sz w:val="20"/>
          <w:szCs w:val="20"/>
        </w:rPr>
        <w:t xml:space="preserve"> </w:t>
      </w:r>
      <w:proofErr w:type="gramStart"/>
      <w:r w:rsidRPr="002164C3">
        <w:rPr>
          <w:rFonts w:ascii="Tahoma" w:eastAsia="Times New Roman" w:hAnsi="Tahoma" w:cs="Tahoma"/>
          <w:sz w:val="20"/>
          <w:szCs w:val="20"/>
        </w:rPr>
        <w:t>As</w:t>
      </w:r>
      <w:proofErr w:type="gramEnd"/>
      <w:r w:rsidRPr="002164C3">
        <w:rPr>
          <w:rFonts w:ascii="Tahoma" w:eastAsia="Times New Roman" w:hAnsi="Tahoma" w:cs="Tahoma"/>
          <w:spacing w:val="5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the</w:t>
      </w:r>
      <w:r w:rsidRPr="002164C3">
        <w:rPr>
          <w:rFonts w:ascii="Tahoma" w:eastAsia="Times New Roman" w:hAnsi="Tahoma" w:cs="Tahoma"/>
          <w:spacing w:val="20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negotiating</w:t>
      </w:r>
      <w:r w:rsidRPr="002164C3">
        <w:rPr>
          <w:rFonts w:ascii="Tahoma" w:eastAsia="Times New Roman" w:hAnsi="Tahoma" w:cs="Tahoma"/>
          <w:spacing w:val="28"/>
          <w:sz w:val="20"/>
          <w:szCs w:val="20"/>
        </w:rPr>
        <w:t xml:space="preserve"> </w:t>
      </w:r>
      <w:r w:rsidRPr="004A7754">
        <w:rPr>
          <w:rFonts w:ascii="Tahoma" w:eastAsia="Times New Roman" w:hAnsi="Tahoma" w:cs="Tahoma"/>
          <w:b/>
          <w:w w:val="104"/>
          <w:sz w:val="20"/>
          <w:szCs w:val="20"/>
        </w:rPr>
        <w:t>starts:</w:t>
      </w:r>
    </w:p>
    <w:p w:rsidR="002164C3" w:rsidRPr="002164C3" w:rsidRDefault="002164C3" w:rsidP="002164C3">
      <w:pPr>
        <w:spacing w:before="4" w:after="0" w:line="100" w:lineRule="exact"/>
        <w:rPr>
          <w:rFonts w:ascii="Tahoma" w:hAnsi="Tahoma" w:cs="Tahoma"/>
          <w:sz w:val="20"/>
          <w:szCs w:val="20"/>
        </w:rPr>
      </w:pPr>
    </w:p>
    <w:p w:rsidR="002164C3" w:rsidRPr="002164C3" w:rsidRDefault="002164C3" w:rsidP="002164C3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:rsidR="002164C3" w:rsidRPr="002164C3" w:rsidRDefault="002164C3" w:rsidP="002164C3">
      <w:pPr>
        <w:numPr>
          <w:ilvl w:val="0"/>
          <w:numId w:val="26"/>
        </w:numPr>
        <w:tabs>
          <w:tab w:val="left" w:pos="1200"/>
        </w:tabs>
        <w:spacing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2164C3">
        <w:rPr>
          <w:rFonts w:ascii="Tahoma" w:eastAsia="Times New Roman" w:hAnsi="Tahoma" w:cs="Tahoma"/>
          <w:sz w:val="20"/>
          <w:szCs w:val="20"/>
        </w:rPr>
        <w:t>Establish</w:t>
      </w:r>
      <w:r w:rsidRPr="002164C3">
        <w:rPr>
          <w:rFonts w:ascii="Tahoma" w:eastAsia="Times New Roman" w:hAnsi="Tahoma" w:cs="Tahoma"/>
          <w:spacing w:val="33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the</w:t>
      </w:r>
      <w:r w:rsidRPr="002164C3">
        <w:rPr>
          <w:rFonts w:ascii="Tahoma" w:eastAsia="Times New Roman" w:hAnsi="Tahoma" w:cs="Tahoma"/>
          <w:spacing w:val="5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agenda</w:t>
      </w:r>
      <w:r w:rsidRPr="002164C3">
        <w:rPr>
          <w:rFonts w:ascii="Tahoma" w:eastAsia="Times New Roman" w:hAnsi="Tahoma" w:cs="Tahoma"/>
          <w:spacing w:val="23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and</w:t>
      </w:r>
      <w:r w:rsidRPr="002164C3">
        <w:rPr>
          <w:rFonts w:ascii="Tahoma" w:eastAsia="Times New Roman" w:hAnsi="Tahoma" w:cs="Tahoma"/>
          <w:spacing w:val="9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ground</w:t>
      </w:r>
      <w:r w:rsidRPr="002164C3">
        <w:rPr>
          <w:rFonts w:ascii="Tahoma" w:eastAsia="Times New Roman" w:hAnsi="Tahoma" w:cs="Tahoma"/>
          <w:spacing w:val="33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w w:val="102"/>
          <w:sz w:val="20"/>
          <w:szCs w:val="20"/>
        </w:rPr>
        <w:t>rules.</w:t>
      </w:r>
    </w:p>
    <w:p w:rsidR="002164C3" w:rsidRPr="002164C3" w:rsidRDefault="002164C3" w:rsidP="002164C3">
      <w:pPr>
        <w:numPr>
          <w:ilvl w:val="0"/>
          <w:numId w:val="26"/>
        </w:numPr>
        <w:tabs>
          <w:tab w:val="left" w:pos="1200"/>
        </w:tabs>
        <w:spacing w:before="27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2164C3">
        <w:rPr>
          <w:rFonts w:ascii="Tahoma" w:eastAsia="Times New Roman" w:hAnsi="Tahoma" w:cs="Tahoma"/>
          <w:sz w:val="20"/>
          <w:szCs w:val="20"/>
        </w:rPr>
        <w:t xml:space="preserve">Don't </w:t>
      </w:r>
      <w:r w:rsidRPr="002164C3">
        <w:rPr>
          <w:rFonts w:ascii="Tahoma" w:eastAsia="Times New Roman" w:hAnsi="Tahoma" w:cs="Tahoma"/>
          <w:spacing w:val="5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rush</w:t>
      </w:r>
      <w:r w:rsidRPr="002164C3">
        <w:rPr>
          <w:rFonts w:ascii="Tahoma" w:eastAsia="Times New Roman" w:hAnsi="Tahoma" w:cs="Tahoma"/>
          <w:spacing w:val="18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to</w:t>
      </w:r>
      <w:r w:rsidRPr="002164C3">
        <w:rPr>
          <w:rFonts w:ascii="Tahoma" w:eastAsia="Times New Roman" w:hAnsi="Tahoma" w:cs="Tahoma"/>
          <w:spacing w:val="1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make</w:t>
      </w:r>
      <w:r w:rsidRPr="002164C3">
        <w:rPr>
          <w:rFonts w:ascii="Tahoma" w:eastAsia="Times New Roman" w:hAnsi="Tahoma" w:cs="Tahoma"/>
          <w:spacing w:val="10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the</w:t>
      </w:r>
      <w:r w:rsidRPr="002164C3">
        <w:rPr>
          <w:rFonts w:ascii="Tahoma" w:eastAsia="Times New Roman" w:hAnsi="Tahoma" w:cs="Tahoma"/>
          <w:spacing w:val="9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first</w:t>
      </w:r>
      <w:r w:rsidRPr="002164C3">
        <w:rPr>
          <w:rFonts w:ascii="Tahoma" w:eastAsia="Times New Roman" w:hAnsi="Tahoma" w:cs="Tahoma"/>
          <w:spacing w:val="14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w w:val="102"/>
          <w:sz w:val="20"/>
          <w:szCs w:val="20"/>
        </w:rPr>
        <w:t>demand,</w:t>
      </w:r>
    </w:p>
    <w:p w:rsidR="002164C3" w:rsidRPr="002164C3" w:rsidRDefault="002164C3" w:rsidP="002164C3">
      <w:pPr>
        <w:numPr>
          <w:ilvl w:val="0"/>
          <w:numId w:val="26"/>
        </w:numPr>
        <w:tabs>
          <w:tab w:val="left" w:pos="1200"/>
        </w:tabs>
        <w:spacing w:before="27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2164C3">
        <w:rPr>
          <w:rFonts w:ascii="Tahoma" w:eastAsia="Times New Roman" w:hAnsi="Tahoma" w:cs="Tahoma"/>
          <w:sz w:val="20"/>
          <w:szCs w:val="20"/>
        </w:rPr>
        <w:t>Listen</w:t>
      </w:r>
      <w:r w:rsidRPr="002164C3">
        <w:rPr>
          <w:rFonts w:ascii="Tahoma" w:eastAsia="Times New Roman" w:hAnsi="Tahoma" w:cs="Tahoma"/>
          <w:spacing w:val="2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to</w:t>
      </w:r>
      <w:r w:rsidRPr="002164C3">
        <w:rPr>
          <w:rFonts w:ascii="Tahoma" w:eastAsia="Times New Roman" w:hAnsi="Tahoma" w:cs="Tahoma"/>
          <w:spacing w:val="6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concerns</w:t>
      </w:r>
      <w:r w:rsidRPr="002164C3">
        <w:rPr>
          <w:rFonts w:ascii="Tahoma" w:eastAsia="Times New Roman" w:hAnsi="Tahoma" w:cs="Tahoma"/>
          <w:spacing w:val="35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of</w:t>
      </w:r>
      <w:r w:rsidRPr="002164C3">
        <w:rPr>
          <w:rFonts w:ascii="Tahoma" w:eastAsia="Times New Roman" w:hAnsi="Tahoma" w:cs="Tahoma"/>
          <w:spacing w:val="9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the</w:t>
      </w:r>
      <w:r w:rsidRPr="002164C3">
        <w:rPr>
          <w:rFonts w:ascii="Tahoma" w:eastAsia="Times New Roman" w:hAnsi="Tahoma" w:cs="Tahoma"/>
          <w:spacing w:val="7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other</w:t>
      </w:r>
      <w:r w:rsidRPr="002164C3">
        <w:rPr>
          <w:rFonts w:ascii="Tahoma" w:eastAsia="Times New Roman" w:hAnsi="Tahoma" w:cs="Tahoma"/>
          <w:spacing w:val="14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w w:val="102"/>
          <w:sz w:val="20"/>
          <w:szCs w:val="20"/>
        </w:rPr>
        <w:t>side</w:t>
      </w:r>
      <w:r w:rsidRPr="002164C3">
        <w:rPr>
          <w:rFonts w:ascii="Tahoma" w:eastAsia="Times New Roman" w:hAnsi="Tahoma" w:cs="Tahoma"/>
          <w:w w:val="103"/>
          <w:sz w:val="20"/>
          <w:szCs w:val="20"/>
        </w:rPr>
        <w:t>(s</w:t>
      </w:r>
      <w:r w:rsidRPr="002164C3">
        <w:rPr>
          <w:rFonts w:ascii="Tahoma" w:eastAsia="Times New Roman" w:hAnsi="Tahoma" w:cs="Tahoma"/>
          <w:spacing w:val="12"/>
          <w:w w:val="103"/>
          <w:sz w:val="20"/>
          <w:szCs w:val="20"/>
        </w:rPr>
        <w:t>)</w:t>
      </w:r>
      <w:r w:rsidRPr="002164C3">
        <w:rPr>
          <w:rFonts w:ascii="Tahoma" w:eastAsia="Times New Roman" w:hAnsi="Tahoma" w:cs="Tahoma"/>
          <w:w w:val="133"/>
          <w:sz w:val="20"/>
          <w:szCs w:val="20"/>
        </w:rPr>
        <w:t>...</w:t>
      </w:r>
      <w:r w:rsidRPr="002164C3">
        <w:rPr>
          <w:rFonts w:ascii="Tahoma" w:eastAsia="Times New Roman" w:hAnsi="Tahoma" w:cs="Tahoma"/>
          <w:spacing w:val="-41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what's</w:t>
      </w:r>
      <w:r w:rsidRPr="002164C3">
        <w:rPr>
          <w:rFonts w:ascii="Tahoma" w:eastAsia="Times New Roman" w:hAnsi="Tahoma" w:cs="Tahoma"/>
          <w:spacing w:val="50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said</w:t>
      </w:r>
      <w:r w:rsidRPr="002164C3">
        <w:rPr>
          <w:rFonts w:ascii="Tahoma" w:eastAsia="Times New Roman" w:hAnsi="Tahoma" w:cs="Tahoma"/>
          <w:spacing w:val="18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and</w:t>
      </w:r>
      <w:r w:rsidRPr="002164C3">
        <w:rPr>
          <w:rFonts w:ascii="Tahoma" w:eastAsia="Times New Roman" w:hAnsi="Tahoma" w:cs="Tahoma"/>
          <w:spacing w:val="21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what</w:t>
      </w:r>
      <w:r w:rsidRPr="002164C3">
        <w:rPr>
          <w:rFonts w:ascii="Tahoma" w:eastAsia="Times New Roman" w:hAnsi="Tahoma" w:cs="Tahoma"/>
          <w:spacing w:val="17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w w:val="112"/>
          <w:sz w:val="20"/>
          <w:szCs w:val="20"/>
        </w:rPr>
        <w:t>isn't,</w:t>
      </w:r>
    </w:p>
    <w:p w:rsidR="002164C3" w:rsidRPr="002164C3" w:rsidRDefault="002164C3" w:rsidP="002164C3">
      <w:pPr>
        <w:spacing w:before="5" w:after="0" w:line="280" w:lineRule="exact"/>
        <w:rPr>
          <w:rFonts w:ascii="Tahoma" w:hAnsi="Tahoma" w:cs="Tahoma"/>
          <w:sz w:val="20"/>
          <w:szCs w:val="20"/>
        </w:rPr>
      </w:pPr>
    </w:p>
    <w:p w:rsidR="002164C3" w:rsidRPr="002164C3" w:rsidRDefault="002164C3" w:rsidP="002164C3">
      <w:pPr>
        <w:spacing w:after="0" w:line="240" w:lineRule="auto"/>
        <w:ind w:left="125" w:right="-20"/>
        <w:rPr>
          <w:rFonts w:ascii="Tahoma" w:eastAsia="Times New Roman" w:hAnsi="Tahoma" w:cs="Tahoma"/>
          <w:sz w:val="20"/>
          <w:szCs w:val="20"/>
        </w:rPr>
      </w:pPr>
      <w:r w:rsidRPr="002164C3">
        <w:rPr>
          <w:rFonts w:ascii="Tahoma" w:eastAsia="Times New Roman" w:hAnsi="Tahoma" w:cs="Tahoma"/>
          <w:sz w:val="20"/>
          <w:szCs w:val="20"/>
        </w:rPr>
        <w:t xml:space="preserve">3.  </w:t>
      </w:r>
      <w:r w:rsidRPr="002164C3">
        <w:rPr>
          <w:rFonts w:ascii="Tahoma" w:eastAsia="Times New Roman" w:hAnsi="Tahoma" w:cs="Tahoma"/>
          <w:spacing w:val="1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Early</w:t>
      </w:r>
      <w:r w:rsidRPr="002164C3">
        <w:rPr>
          <w:rFonts w:ascii="Tahoma" w:eastAsia="Times New Roman" w:hAnsi="Tahoma" w:cs="Tahoma"/>
          <w:spacing w:val="16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on</w:t>
      </w:r>
      <w:r w:rsidRPr="002164C3">
        <w:rPr>
          <w:rFonts w:ascii="Tahoma" w:eastAsia="Times New Roman" w:hAnsi="Tahoma" w:cs="Tahoma"/>
          <w:spacing w:val="14"/>
          <w:sz w:val="20"/>
          <w:szCs w:val="20"/>
        </w:rPr>
        <w:t xml:space="preserve"> </w:t>
      </w:r>
      <w:r w:rsidRPr="004A7754">
        <w:rPr>
          <w:rFonts w:ascii="Tahoma" w:eastAsia="Times New Roman" w:hAnsi="Tahoma" w:cs="Tahoma"/>
          <w:b/>
          <w:w w:val="103"/>
          <w:sz w:val="20"/>
          <w:szCs w:val="20"/>
        </w:rPr>
        <w:t>clarify:</w:t>
      </w:r>
    </w:p>
    <w:p w:rsidR="002164C3" w:rsidRPr="002164C3" w:rsidRDefault="002164C3" w:rsidP="002164C3">
      <w:pPr>
        <w:spacing w:before="9" w:after="0" w:line="100" w:lineRule="exact"/>
        <w:rPr>
          <w:rFonts w:ascii="Tahoma" w:hAnsi="Tahoma" w:cs="Tahoma"/>
          <w:sz w:val="20"/>
          <w:szCs w:val="20"/>
        </w:rPr>
      </w:pPr>
    </w:p>
    <w:p w:rsidR="002164C3" w:rsidRPr="002164C3" w:rsidRDefault="002164C3" w:rsidP="002164C3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:rsidR="002164C3" w:rsidRPr="002164C3" w:rsidRDefault="002164C3" w:rsidP="002164C3">
      <w:pPr>
        <w:numPr>
          <w:ilvl w:val="0"/>
          <w:numId w:val="29"/>
        </w:numPr>
        <w:tabs>
          <w:tab w:val="left" w:pos="1180"/>
        </w:tabs>
        <w:spacing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2164C3">
        <w:rPr>
          <w:rFonts w:ascii="Tahoma" w:eastAsia="Times New Roman" w:hAnsi="Tahoma" w:cs="Tahoma"/>
          <w:sz w:val="20"/>
          <w:szCs w:val="20"/>
        </w:rPr>
        <w:t>The</w:t>
      </w:r>
      <w:r w:rsidRPr="002164C3">
        <w:rPr>
          <w:rFonts w:ascii="Tahoma" w:eastAsia="Times New Roman" w:hAnsi="Tahoma" w:cs="Tahoma"/>
          <w:spacing w:val="2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interests</w:t>
      </w:r>
      <w:r w:rsidRPr="002164C3">
        <w:rPr>
          <w:rFonts w:ascii="Tahoma" w:eastAsia="Times New Roman" w:hAnsi="Tahoma" w:cs="Tahoma"/>
          <w:spacing w:val="20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of</w:t>
      </w:r>
      <w:r w:rsidRPr="002164C3">
        <w:rPr>
          <w:rFonts w:ascii="Tahoma" w:eastAsia="Times New Roman" w:hAnsi="Tahoma" w:cs="Tahoma"/>
          <w:spacing w:val="9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the</w:t>
      </w:r>
      <w:r w:rsidRPr="002164C3">
        <w:rPr>
          <w:rFonts w:ascii="Tahoma" w:eastAsia="Times New Roman" w:hAnsi="Tahoma" w:cs="Tahoma"/>
          <w:spacing w:val="14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parties</w:t>
      </w:r>
      <w:r w:rsidRPr="002164C3">
        <w:rPr>
          <w:rFonts w:ascii="Tahoma" w:eastAsia="Times New Roman" w:hAnsi="Tahoma" w:cs="Tahoma"/>
          <w:spacing w:val="1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(their</w:t>
      </w:r>
      <w:r w:rsidRPr="002164C3">
        <w:rPr>
          <w:rFonts w:ascii="Tahoma" w:eastAsia="Times New Roman" w:hAnsi="Tahoma" w:cs="Tahoma"/>
          <w:spacing w:val="25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needs</w:t>
      </w:r>
      <w:r w:rsidRPr="002164C3">
        <w:rPr>
          <w:rFonts w:ascii="Tahoma" w:eastAsia="Times New Roman" w:hAnsi="Tahoma" w:cs="Tahoma"/>
          <w:spacing w:val="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as</w:t>
      </w:r>
      <w:r w:rsidRPr="002164C3">
        <w:rPr>
          <w:rFonts w:ascii="Tahoma" w:eastAsia="Times New Roman" w:hAnsi="Tahoma" w:cs="Tahoma"/>
          <w:spacing w:val="11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opposed</w:t>
      </w:r>
      <w:r w:rsidRPr="002164C3">
        <w:rPr>
          <w:rFonts w:ascii="Tahoma" w:eastAsia="Times New Roman" w:hAnsi="Tahoma" w:cs="Tahoma"/>
          <w:spacing w:val="3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to</w:t>
      </w:r>
      <w:r w:rsidRPr="002164C3">
        <w:rPr>
          <w:rFonts w:ascii="Tahoma" w:eastAsia="Times New Roman" w:hAnsi="Tahoma" w:cs="Tahoma"/>
          <w:spacing w:val="13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w w:val="102"/>
          <w:sz w:val="20"/>
          <w:szCs w:val="20"/>
        </w:rPr>
        <w:t>positions</w:t>
      </w:r>
      <w:r w:rsidRPr="002164C3">
        <w:rPr>
          <w:rFonts w:ascii="Tahoma" w:eastAsia="Times New Roman" w:hAnsi="Tahoma" w:cs="Tahoma"/>
          <w:w w:val="103"/>
          <w:sz w:val="20"/>
          <w:szCs w:val="20"/>
        </w:rPr>
        <w:t>),</w:t>
      </w:r>
    </w:p>
    <w:p w:rsidR="002164C3" w:rsidRPr="002164C3" w:rsidRDefault="002164C3" w:rsidP="002164C3">
      <w:pPr>
        <w:numPr>
          <w:ilvl w:val="0"/>
          <w:numId w:val="29"/>
        </w:numPr>
        <w:tabs>
          <w:tab w:val="left" w:pos="1180"/>
        </w:tabs>
        <w:spacing w:before="27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2164C3">
        <w:rPr>
          <w:rFonts w:ascii="Tahoma" w:eastAsia="Times New Roman" w:hAnsi="Tahoma" w:cs="Tahoma"/>
          <w:sz w:val="20"/>
          <w:szCs w:val="20"/>
        </w:rPr>
        <w:t>The</w:t>
      </w:r>
      <w:r w:rsidRPr="002164C3">
        <w:rPr>
          <w:rFonts w:ascii="Tahoma" w:eastAsia="Times New Roman" w:hAnsi="Tahoma" w:cs="Tahoma"/>
          <w:spacing w:val="1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authority</w:t>
      </w:r>
      <w:r w:rsidRPr="002164C3">
        <w:rPr>
          <w:rFonts w:ascii="Tahoma" w:eastAsia="Times New Roman" w:hAnsi="Tahoma" w:cs="Tahoma"/>
          <w:spacing w:val="11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the</w:t>
      </w:r>
      <w:r w:rsidRPr="002164C3">
        <w:rPr>
          <w:rFonts w:ascii="Tahoma" w:eastAsia="Times New Roman" w:hAnsi="Tahoma" w:cs="Tahoma"/>
          <w:spacing w:val="14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parties</w:t>
      </w:r>
      <w:r w:rsidRPr="002164C3">
        <w:rPr>
          <w:rFonts w:ascii="Tahoma" w:eastAsia="Times New Roman" w:hAnsi="Tahoma" w:cs="Tahoma"/>
          <w:spacing w:val="16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have?</w:t>
      </w:r>
      <w:r w:rsidRPr="002164C3">
        <w:rPr>
          <w:rFonts w:ascii="Tahoma" w:eastAsia="Times New Roman" w:hAnsi="Tahoma" w:cs="Tahoma"/>
          <w:spacing w:val="21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Who</w:t>
      </w:r>
      <w:r w:rsidRPr="002164C3">
        <w:rPr>
          <w:rFonts w:ascii="Tahoma" w:eastAsia="Times New Roman" w:hAnsi="Tahoma" w:cs="Tahoma"/>
          <w:spacing w:val="15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makes</w:t>
      </w:r>
      <w:r w:rsidRPr="002164C3">
        <w:rPr>
          <w:rFonts w:ascii="Tahoma" w:eastAsia="Times New Roman" w:hAnsi="Tahoma" w:cs="Tahoma"/>
          <w:spacing w:val="14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w w:val="103"/>
          <w:sz w:val="20"/>
          <w:szCs w:val="20"/>
        </w:rPr>
        <w:t>decisions?</w:t>
      </w:r>
    </w:p>
    <w:p w:rsidR="002164C3" w:rsidRPr="002164C3" w:rsidRDefault="002164C3" w:rsidP="002164C3">
      <w:pPr>
        <w:numPr>
          <w:ilvl w:val="0"/>
          <w:numId w:val="29"/>
        </w:numPr>
        <w:tabs>
          <w:tab w:val="left" w:pos="1180"/>
        </w:tabs>
        <w:spacing w:before="27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2164C3">
        <w:rPr>
          <w:rFonts w:ascii="Tahoma" w:eastAsia="Times New Roman" w:hAnsi="Tahoma" w:cs="Tahoma"/>
          <w:sz w:val="20"/>
          <w:szCs w:val="20"/>
        </w:rPr>
        <w:t>The</w:t>
      </w:r>
      <w:r w:rsidRPr="002164C3">
        <w:rPr>
          <w:rFonts w:ascii="Tahoma" w:eastAsia="Times New Roman" w:hAnsi="Tahoma" w:cs="Tahoma"/>
          <w:spacing w:val="17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time</w:t>
      </w:r>
      <w:r w:rsidRPr="002164C3">
        <w:rPr>
          <w:rFonts w:ascii="Tahoma" w:eastAsia="Times New Roman" w:hAnsi="Tahoma" w:cs="Tahoma"/>
          <w:spacing w:val="17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line?</w:t>
      </w:r>
      <w:r w:rsidRPr="002164C3">
        <w:rPr>
          <w:rFonts w:ascii="Tahoma" w:eastAsia="Times New Roman" w:hAnsi="Tahoma" w:cs="Tahoma"/>
          <w:spacing w:val="13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The</w:t>
      </w:r>
      <w:r w:rsidRPr="002164C3">
        <w:rPr>
          <w:rFonts w:ascii="Tahoma" w:eastAsia="Times New Roman" w:hAnsi="Tahoma" w:cs="Tahoma"/>
          <w:spacing w:val="19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w w:val="101"/>
          <w:sz w:val="20"/>
          <w:szCs w:val="20"/>
        </w:rPr>
        <w:t>budget?</w:t>
      </w:r>
    </w:p>
    <w:p w:rsidR="002164C3" w:rsidRPr="002164C3" w:rsidRDefault="002164C3" w:rsidP="002164C3">
      <w:pPr>
        <w:numPr>
          <w:ilvl w:val="0"/>
          <w:numId w:val="29"/>
        </w:numPr>
        <w:tabs>
          <w:tab w:val="left" w:pos="1180"/>
        </w:tabs>
        <w:spacing w:before="31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2164C3">
        <w:rPr>
          <w:rFonts w:ascii="Tahoma" w:eastAsia="Times New Roman" w:hAnsi="Tahoma" w:cs="Tahoma"/>
          <w:sz w:val="20"/>
          <w:szCs w:val="20"/>
        </w:rPr>
        <w:t>Who</w:t>
      </w:r>
      <w:r w:rsidRPr="002164C3">
        <w:rPr>
          <w:rFonts w:ascii="Tahoma" w:eastAsia="Times New Roman" w:hAnsi="Tahoma" w:cs="Tahoma"/>
          <w:spacing w:val="14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is</w:t>
      </w:r>
      <w:r w:rsidRPr="002164C3">
        <w:rPr>
          <w:rFonts w:ascii="Tahoma" w:eastAsia="Times New Roman" w:hAnsi="Tahoma" w:cs="Tahoma"/>
          <w:spacing w:val="10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the</w:t>
      </w:r>
      <w:r w:rsidRPr="002164C3">
        <w:rPr>
          <w:rFonts w:ascii="Tahoma" w:eastAsia="Times New Roman" w:hAnsi="Tahoma" w:cs="Tahoma"/>
          <w:spacing w:val="7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competition,</w:t>
      </w:r>
      <w:r w:rsidRPr="002164C3">
        <w:rPr>
          <w:rFonts w:ascii="Tahoma" w:eastAsia="Times New Roman" w:hAnsi="Tahoma" w:cs="Tahoma"/>
          <w:spacing w:val="31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are</w:t>
      </w:r>
      <w:r w:rsidRPr="002164C3">
        <w:rPr>
          <w:rFonts w:ascii="Tahoma" w:eastAsia="Times New Roman" w:hAnsi="Tahoma" w:cs="Tahoma"/>
          <w:spacing w:val="15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you</w:t>
      </w:r>
      <w:r w:rsidRPr="002164C3">
        <w:rPr>
          <w:rFonts w:ascii="Tahoma" w:eastAsia="Times New Roman" w:hAnsi="Tahoma" w:cs="Tahoma"/>
          <w:spacing w:val="14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there</w:t>
      </w:r>
      <w:r w:rsidRPr="002164C3">
        <w:rPr>
          <w:rFonts w:ascii="Tahoma" w:eastAsia="Times New Roman" w:hAnsi="Tahoma" w:cs="Tahoma"/>
          <w:spacing w:val="1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for</w:t>
      </w:r>
      <w:r w:rsidRPr="002164C3">
        <w:rPr>
          <w:rFonts w:ascii="Tahoma" w:eastAsia="Times New Roman" w:hAnsi="Tahoma" w:cs="Tahoma"/>
          <w:spacing w:val="13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comparison</w:t>
      </w:r>
      <w:r w:rsidRPr="002164C3">
        <w:rPr>
          <w:rFonts w:ascii="Tahoma" w:eastAsia="Times New Roman" w:hAnsi="Tahoma" w:cs="Tahoma"/>
          <w:spacing w:val="37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purposes</w:t>
      </w:r>
      <w:r w:rsidRPr="002164C3">
        <w:rPr>
          <w:rFonts w:ascii="Tahoma" w:eastAsia="Times New Roman" w:hAnsi="Tahoma" w:cs="Tahoma"/>
          <w:spacing w:val="18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w w:val="103"/>
          <w:sz w:val="20"/>
          <w:szCs w:val="20"/>
        </w:rPr>
        <w:t>only?</w:t>
      </w:r>
    </w:p>
    <w:p w:rsidR="002164C3" w:rsidRPr="002164C3" w:rsidRDefault="002164C3" w:rsidP="002164C3">
      <w:pPr>
        <w:numPr>
          <w:ilvl w:val="0"/>
          <w:numId w:val="29"/>
        </w:numPr>
        <w:tabs>
          <w:tab w:val="left" w:pos="1180"/>
        </w:tabs>
        <w:spacing w:before="27"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2164C3">
        <w:rPr>
          <w:rFonts w:ascii="Tahoma" w:eastAsia="Times New Roman" w:hAnsi="Tahoma" w:cs="Tahoma"/>
          <w:sz w:val="20"/>
          <w:szCs w:val="20"/>
        </w:rPr>
        <w:t>The</w:t>
      </w:r>
      <w:r w:rsidRPr="002164C3">
        <w:rPr>
          <w:rFonts w:ascii="Tahoma" w:eastAsia="Times New Roman" w:hAnsi="Tahoma" w:cs="Tahoma"/>
          <w:spacing w:val="15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alternatives</w:t>
      </w:r>
      <w:r w:rsidRPr="002164C3">
        <w:rPr>
          <w:rFonts w:ascii="Tahoma" w:eastAsia="Times New Roman" w:hAnsi="Tahoma" w:cs="Tahoma"/>
          <w:spacing w:val="43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each</w:t>
      </w:r>
      <w:r w:rsidRPr="002164C3">
        <w:rPr>
          <w:rFonts w:ascii="Tahoma" w:eastAsia="Times New Roman" w:hAnsi="Tahoma" w:cs="Tahoma"/>
          <w:spacing w:val="14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w w:val="114"/>
          <w:sz w:val="20"/>
          <w:szCs w:val="20"/>
        </w:rPr>
        <w:t>of you</w:t>
      </w:r>
      <w:r w:rsidRPr="002164C3">
        <w:rPr>
          <w:rFonts w:ascii="Tahoma" w:eastAsia="Times New Roman" w:hAnsi="Tahoma" w:cs="Tahoma"/>
          <w:spacing w:val="5"/>
          <w:w w:val="114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have</w:t>
      </w:r>
      <w:r w:rsidRPr="002164C3">
        <w:rPr>
          <w:rFonts w:ascii="Tahoma" w:eastAsia="Times New Roman" w:hAnsi="Tahoma" w:cs="Tahoma"/>
          <w:spacing w:val="14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w w:val="113"/>
          <w:sz w:val="20"/>
          <w:szCs w:val="20"/>
        </w:rPr>
        <w:t>if there</w:t>
      </w:r>
      <w:r w:rsidRPr="002164C3">
        <w:rPr>
          <w:rFonts w:ascii="Tahoma" w:eastAsia="Times New Roman" w:hAnsi="Tahoma" w:cs="Tahoma"/>
          <w:spacing w:val="-2"/>
          <w:w w:val="113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is</w:t>
      </w:r>
      <w:r w:rsidRPr="002164C3">
        <w:rPr>
          <w:rFonts w:ascii="Tahoma" w:eastAsia="Times New Roman" w:hAnsi="Tahoma" w:cs="Tahoma"/>
          <w:spacing w:val="6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no</w:t>
      </w:r>
      <w:r w:rsidRPr="002164C3">
        <w:rPr>
          <w:rFonts w:ascii="Tahoma" w:eastAsia="Times New Roman" w:hAnsi="Tahoma" w:cs="Tahoma"/>
          <w:spacing w:val="5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w w:val="103"/>
          <w:sz w:val="20"/>
          <w:szCs w:val="20"/>
        </w:rPr>
        <w:t>deal.</w:t>
      </w:r>
    </w:p>
    <w:p w:rsidR="002164C3" w:rsidRPr="002164C3" w:rsidRDefault="002164C3" w:rsidP="002164C3">
      <w:pPr>
        <w:spacing w:after="0" w:line="280" w:lineRule="exact"/>
        <w:rPr>
          <w:rFonts w:ascii="Tahoma" w:hAnsi="Tahoma" w:cs="Tahoma"/>
          <w:sz w:val="20"/>
          <w:szCs w:val="20"/>
        </w:rPr>
      </w:pPr>
    </w:p>
    <w:p w:rsidR="002164C3" w:rsidRPr="002164C3" w:rsidRDefault="002164C3" w:rsidP="002164C3">
      <w:pPr>
        <w:spacing w:after="0" w:line="240" w:lineRule="auto"/>
        <w:ind w:left="101" w:right="-20"/>
        <w:rPr>
          <w:rFonts w:ascii="Tahoma" w:eastAsia="Times New Roman" w:hAnsi="Tahoma" w:cs="Tahoma"/>
          <w:sz w:val="20"/>
          <w:szCs w:val="20"/>
        </w:rPr>
      </w:pPr>
      <w:r w:rsidRPr="002164C3">
        <w:rPr>
          <w:rFonts w:ascii="Tahoma" w:eastAsia="Times New Roman" w:hAnsi="Tahoma" w:cs="Tahoma"/>
          <w:sz w:val="20"/>
          <w:szCs w:val="20"/>
        </w:rPr>
        <w:t xml:space="preserve">4.  </w:t>
      </w:r>
      <w:r w:rsidRPr="002164C3">
        <w:rPr>
          <w:rFonts w:ascii="Tahoma" w:eastAsia="Times New Roman" w:hAnsi="Tahoma" w:cs="Tahoma"/>
          <w:spacing w:val="17"/>
          <w:sz w:val="20"/>
          <w:szCs w:val="20"/>
        </w:rPr>
        <w:t xml:space="preserve"> </w:t>
      </w:r>
      <w:proofErr w:type="gramStart"/>
      <w:r w:rsidRPr="002164C3">
        <w:rPr>
          <w:rFonts w:ascii="Tahoma" w:eastAsia="Times New Roman" w:hAnsi="Tahoma" w:cs="Tahoma"/>
          <w:sz w:val="20"/>
          <w:szCs w:val="20"/>
        </w:rPr>
        <w:t>As</w:t>
      </w:r>
      <w:proofErr w:type="gramEnd"/>
      <w:r w:rsidRPr="002164C3">
        <w:rPr>
          <w:rFonts w:ascii="Tahoma" w:eastAsia="Times New Roman" w:hAnsi="Tahoma" w:cs="Tahoma"/>
          <w:spacing w:val="10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the</w:t>
      </w:r>
      <w:r w:rsidRPr="002164C3">
        <w:rPr>
          <w:rFonts w:ascii="Tahoma" w:eastAsia="Times New Roman" w:hAnsi="Tahoma" w:cs="Tahoma"/>
          <w:spacing w:val="16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negotiation</w:t>
      </w:r>
      <w:r w:rsidRPr="002164C3">
        <w:rPr>
          <w:rFonts w:ascii="Tahoma" w:eastAsia="Times New Roman" w:hAnsi="Tahoma" w:cs="Tahoma"/>
          <w:spacing w:val="37"/>
          <w:sz w:val="20"/>
          <w:szCs w:val="20"/>
        </w:rPr>
        <w:t xml:space="preserve"> </w:t>
      </w:r>
      <w:r w:rsidRPr="004A7754">
        <w:rPr>
          <w:rFonts w:ascii="Tahoma" w:eastAsia="Times New Roman" w:hAnsi="Tahoma" w:cs="Tahoma"/>
          <w:b/>
          <w:sz w:val="20"/>
          <w:szCs w:val="20"/>
        </w:rPr>
        <w:t>proceeds:</w:t>
      </w:r>
    </w:p>
    <w:p w:rsidR="002164C3" w:rsidRPr="002164C3" w:rsidRDefault="002164C3" w:rsidP="002164C3">
      <w:pPr>
        <w:spacing w:before="9" w:after="0" w:line="100" w:lineRule="exact"/>
        <w:rPr>
          <w:rFonts w:ascii="Tahoma" w:hAnsi="Tahoma" w:cs="Tahoma"/>
          <w:sz w:val="20"/>
          <w:szCs w:val="20"/>
        </w:rPr>
      </w:pPr>
    </w:p>
    <w:p w:rsidR="002164C3" w:rsidRPr="002164C3" w:rsidRDefault="002164C3" w:rsidP="002164C3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:rsidR="002164C3" w:rsidRPr="002164C3" w:rsidRDefault="002164C3" w:rsidP="002164C3">
      <w:pPr>
        <w:numPr>
          <w:ilvl w:val="0"/>
          <w:numId w:val="33"/>
        </w:numPr>
        <w:tabs>
          <w:tab w:val="left" w:pos="1180"/>
        </w:tabs>
        <w:spacing w:after="0" w:line="240" w:lineRule="auto"/>
        <w:ind w:left="1170" w:right="-20"/>
        <w:rPr>
          <w:rFonts w:ascii="Tahoma" w:eastAsia="Times New Roman" w:hAnsi="Tahoma" w:cs="Tahoma"/>
          <w:sz w:val="20"/>
          <w:szCs w:val="20"/>
        </w:rPr>
      </w:pPr>
      <w:r w:rsidRPr="002164C3">
        <w:rPr>
          <w:rFonts w:ascii="Tahoma" w:eastAsia="Times New Roman" w:hAnsi="Tahoma" w:cs="Tahoma"/>
          <w:sz w:val="20"/>
          <w:szCs w:val="20"/>
        </w:rPr>
        <w:t>Brainstorn1</w:t>
      </w:r>
      <w:r w:rsidRPr="002164C3">
        <w:rPr>
          <w:rFonts w:ascii="Tahoma" w:eastAsia="Times New Roman" w:hAnsi="Tahoma" w:cs="Tahoma"/>
          <w:spacing w:val="-23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creative</w:t>
      </w:r>
      <w:r w:rsidRPr="002164C3">
        <w:rPr>
          <w:rFonts w:ascii="Tahoma" w:eastAsia="Times New Roman" w:hAnsi="Tahoma" w:cs="Tahoma"/>
          <w:spacing w:val="26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options</w:t>
      </w:r>
      <w:r w:rsidRPr="002164C3">
        <w:rPr>
          <w:rFonts w:ascii="Tahoma" w:eastAsia="Times New Roman" w:hAnsi="Tahoma" w:cs="Tahoma"/>
          <w:spacing w:val="27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that</w:t>
      </w:r>
      <w:r w:rsidRPr="002164C3">
        <w:rPr>
          <w:rFonts w:ascii="Tahoma" w:eastAsia="Times New Roman" w:hAnsi="Tahoma" w:cs="Tahoma"/>
          <w:spacing w:val="4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satisfy</w:t>
      </w:r>
      <w:r w:rsidRPr="002164C3">
        <w:rPr>
          <w:rFonts w:ascii="Tahoma" w:eastAsia="Times New Roman" w:hAnsi="Tahoma" w:cs="Tahoma"/>
          <w:spacing w:val="18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each</w:t>
      </w:r>
      <w:r w:rsidRPr="002164C3">
        <w:rPr>
          <w:rFonts w:ascii="Tahoma" w:eastAsia="Times New Roman" w:hAnsi="Tahoma" w:cs="Tahoma"/>
          <w:spacing w:val="29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party's</w:t>
      </w:r>
      <w:r w:rsidRPr="002164C3">
        <w:rPr>
          <w:rFonts w:ascii="Tahoma" w:eastAsia="Times New Roman" w:hAnsi="Tahoma" w:cs="Tahoma"/>
          <w:spacing w:val="56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w w:val="103"/>
          <w:sz w:val="20"/>
          <w:szCs w:val="20"/>
        </w:rPr>
        <w:t>interests,</w:t>
      </w:r>
    </w:p>
    <w:p w:rsidR="002164C3" w:rsidRPr="002164C3" w:rsidRDefault="002164C3" w:rsidP="002164C3">
      <w:pPr>
        <w:numPr>
          <w:ilvl w:val="0"/>
          <w:numId w:val="33"/>
        </w:numPr>
        <w:tabs>
          <w:tab w:val="left" w:pos="1160"/>
        </w:tabs>
        <w:spacing w:before="27" w:after="0" w:line="240" w:lineRule="auto"/>
        <w:ind w:left="1170" w:right="-20"/>
        <w:rPr>
          <w:rFonts w:ascii="Tahoma" w:eastAsia="Times New Roman" w:hAnsi="Tahoma" w:cs="Tahoma"/>
          <w:sz w:val="20"/>
          <w:szCs w:val="20"/>
        </w:rPr>
      </w:pPr>
      <w:r w:rsidRPr="002164C3">
        <w:rPr>
          <w:rFonts w:ascii="Tahoma" w:eastAsia="Times New Roman" w:hAnsi="Tahoma" w:cs="Tahoma"/>
          <w:sz w:val="20"/>
          <w:szCs w:val="20"/>
        </w:rPr>
        <w:t xml:space="preserve">Don't </w:t>
      </w:r>
      <w:r w:rsidRPr="002164C3">
        <w:rPr>
          <w:rFonts w:ascii="Tahoma" w:eastAsia="Times New Roman" w:hAnsi="Tahoma" w:cs="Tahoma"/>
          <w:spacing w:val="1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judge</w:t>
      </w:r>
      <w:r w:rsidRPr="002164C3">
        <w:rPr>
          <w:rFonts w:ascii="Tahoma" w:eastAsia="Times New Roman" w:hAnsi="Tahoma" w:cs="Tahoma"/>
          <w:spacing w:val="23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these</w:t>
      </w:r>
      <w:r w:rsidRPr="002164C3">
        <w:rPr>
          <w:rFonts w:ascii="Tahoma" w:eastAsia="Times New Roman" w:hAnsi="Tahoma" w:cs="Tahoma"/>
          <w:spacing w:val="13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options</w:t>
      </w:r>
      <w:r w:rsidRPr="002164C3">
        <w:rPr>
          <w:rFonts w:ascii="Tahoma" w:eastAsia="Times New Roman" w:hAnsi="Tahoma" w:cs="Tahoma"/>
          <w:spacing w:val="2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at</w:t>
      </w:r>
      <w:r w:rsidRPr="002164C3">
        <w:rPr>
          <w:rFonts w:ascii="Tahoma" w:eastAsia="Times New Roman" w:hAnsi="Tahoma" w:cs="Tahoma"/>
          <w:spacing w:val="8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first</w:t>
      </w:r>
      <w:r w:rsidRPr="002164C3">
        <w:rPr>
          <w:rFonts w:ascii="Tahoma" w:eastAsia="Times New Roman" w:hAnsi="Tahoma" w:cs="Tahoma"/>
          <w:spacing w:val="1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to</w:t>
      </w:r>
      <w:r w:rsidRPr="002164C3">
        <w:rPr>
          <w:rFonts w:ascii="Tahoma" w:eastAsia="Times New Roman" w:hAnsi="Tahoma" w:cs="Tahoma"/>
          <w:spacing w:val="3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spur</w:t>
      </w:r>
      <w:r w:rsidRPr="002164C3">
        <w:rPr>
          <w:rFonts w:ascii="Tahoma" w:eastAsia="Times New Roman" w:hAnsi="Tahoma" w:cs="Tahoma"/>
          <w:spacing w:val="2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on</w:t>
      </w:r>
      <w:r w:rsidRPr="002164C3">
        <w:rPr>
          <w:rFonts w:ascii="Tahoma" w:eastAsia="Times New Roman" w:hAnsi="Tahoma" w:cs="Tahoma"/>
          <w:spacing w:val="8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creative</w:t>
      </w:r>
      <w:r w:rsidRPr="002164C3">
        <w:rPr>
          <w:rFonts w:ascii="Tahoma" w:eastAsia="Times New Roman" w:hAnsi="Tahoma" w:cs="Tahoma"/>
          <w:spacing w:val="27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w w:val="103"/>
          <w:sz w:val="20"/>
          <w:szCs w:val="20"/>
        </w:rPr>
        <w:t>thinking,</w:t>
      </w:r>
    </w:p>
    <w:p w:rsidR="002164C3" w:rsidRPr="002164C3" w:rsidRDefault="002164C3" w:rsidP="002164C3">
      <w:pPr>
        <w:numPr>
          <w:ilvl w:val="0"/>
          <w:numId w:val="33"/>
        </w:numPr>
        <w:tabs>
          <w:tab w:val="left" w:pos="1160"/>
        </w:tabs>
        <w:spacing w:before="27" w:after="0" w:line="251" w:lineRule="auto"/>
        <w:ind w:left="1170" w:right="45"/>
        <w:rPr>
          <w:rFonts w:ascii="Tahoma" w:eastAsia="Times New Roman" w:hAnsi="Tahoma" w:cs="Tahoma"/>
          <w:sz w:val="20"/>
          <w:szCs w:val="20"/>
        </w:rPr>
      </w:pPr>
      <w:r w:rsidRPr="002164C3">
        <w:rPr>
          <w:rFonts w:ascii="Tahoma" w:eastAsia="Times New Roman" w:hAnsi="Tahoma" w:cs="Tahoma"/>
          <w:sz w:val="20"/>
          <w:szCs w:val="20"/>
        </w:rPr>
        <w:t>Locate</w:t>
      </w:r>
      <w:r w:rsidRPr="002164C3">
        <w:rPr>
          <w:rFonts w:ascii="Tahoma" w:eastAsia="Times New Roman" w:hAnsi="Tahoma" w:cs="Tahoma"/>
          <w:spacing w:val="29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objective</w:t>
      </w:r>
      <w:r w:rsidRPr="002164C3">
        <w:rPr>
          <w:rFonts w:ascii="Tahoma" w:eastAsia="Times New Roman" w:hAnsi="Tahoma" w:cs="Tahoma"/>
          <w:spacing w:val="25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standards</w:t>
      </w:r>
      <w:r w:rsidRPr="002164C3">
        <w:rPr>
          <w:rFonts w:ascii="Tahoma" w:eastAsia="Times New Roman" w:hAnsi="Tahoma" w:cs="Tahoma"/>
          <w:spacing w:val="29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to</w:t>
      </w:r>
      <w:r w:rsidRPr="002164C3">
        <w:rPr>
          <w:rFonts w:ascii="Tahoma" w:eastAsia="Times New Roman" w:hAnsi="Tahoma" w:cs="Tahoma"/>
          <w:spacing w:val="10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bolster</w:t>
      </w:r>
      <w:r w:rsidRPr="002164C3">
        <w:rPr>
          <w:rFonts w:ascii="Tahoma" w:eastAsia="Times New Roman" w:hAnsi="Tahoma" w:cs="Tahoma"/>
          <w:spacing w:val="18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your</w:t>
      </w:r>
      <w:r w:rsidRPr="002164C3">
        <w:rPr>
          <w:rFonts w:ascii="Tahoma" w:eastAsia="Times New Roman" w:hAnsi="Tahoma" w:cs="Tahoma"/>
          <w:spacing w:val="16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case</w:t>
      </w:r>
      <w:r w:rsidRPr="002164C3">
        <w:rPr>
          <w:rFonts w:ascii="Tahoma" w:eastAsia="Times New Roman" w:hAnsi="Tahoma" w:cs="Tahoma"/>
          <w:spacing w:val="15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and</w:t>
      </w:r>
      <w:r w:rsidRPr="002164C3">
        <w:rPr>
          <w:rFonts w:ascii="Tahoma" w:eastAsia="Times New Roman" w:hAnsi="Tahoma" w:cs="Tahoma"/>
          <w:spacing w:val="15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question</w:t>
      </w:r>
      <w:r w:rsidRPr="002164C3">
        <w:rPr>
          <w:rFonts w:ascii="Tahoma" w:eastAsia="Times New Roman" w:hAnsi="Tahoma" w:cs="Tahoma"/>
          <w:spacing w:val="28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the</w:t>
      </w:r>
      <w:r w:rsidRPr="002164C3">
        <w:rPr>
          <w:rFonts w:ascii="Tahoma" w:eastAsia="Times New Roman" w:hAnsi="Tahoma" w:cs="Tahoma"/>
          <w:spacing w:val="10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other</w:t>
      </w:r>
      <w:r w:rsidRPr="002164C3">
        <w:rPr>
          <w:rFonts w:ascii="Tahoma" w:eastAsia="Times New Roman" w:hAnsi="Tahoma" w:cs="Tahoma"/>
          <w:spacing w:val="2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party's</w:t>
      </w:r>
      <w:r w:rsidRPr="002164C3">
        <w:rPr>
          <w:rFonts w:ascii="Tahoma" w:eastAsia="Times New Roman" w:hAnsi="Tahoma" w:cs="Tahoma"/>
          <w:spacing w:val="5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lack of</w:t>
      </w:r>
      <w:r w:rsidRPr="002164C3">
        <w:rPr>
          <w:rFonts w:ascii="Tahoma" w:eastAsia="Times New Roman" w:hAnsi="Tahoma" w:cs="Tahoma"/>
          <w:spacing w:val="9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standards,</w:t>
      </w:r>
      <w:r w:rsidRPr="002164C3">
        <w:rPr>
          <w:rFonts w:ascii="Tahoma" w:eastAsia="Times New Roman" w:hAnsi="Tahoma" w:cs="Tahoma"/>
          <w:spacing w:val="38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e.g.,</w:t>
      </w:r>
      <w:r w:rsidRPr="002164C3">
        <w:rPr>
          <w:rFonts w:ascii="Tahoma" w:eastAsia="Times New Roman" w:hAnsi="Tahoma" w:cs="Tahoma"/>
          <w:spacing w:val="2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if</w:t>
      </w:r>
      <w:r w:rsidRPr="002164C3">
        <w:rPr>
          <w:rFonts w:ascii="Tahoma" w:eastAsia="Times New Roman" w:hAnsi="Tahoma" w:cs="Tahoma"/>
          <w:spacing w:val="3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you</w:t>
      </w:r>
      <w:r w:rsidRPr="002164C3">
        <w:rPr>
          <w:rFonts w:ascii="Tahoma" w:eastAsia="Times New Roman" w:hAnsi="Tahoma" w:cs="Tahoma"/>
          <w:spacing w:val="9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are</w:t>
      </w:r>
      <w:r w:rsidRPr="002164C3">
        <w:rPr>
          <w:rFonts w:ascii="Tahoma" w:eastAsia="Times New Roman" w:hAnsi="Tahoma" w:cs="Tahoma"/>
          <w:spacing w:val="2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in</w:t>
      </w:r>
      <w:r w:rsidRPr="002164C3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sales</w:t>
      </w:r>
      <w:r w:rsidRPr="002164C3">
        <w:rPr>
          <w:rFonts w:ascii="Tahoma" w:eastAsia="Times New Roman" w:hAnsi="Tahoma" w:cs="Tahoma"/>
          <w:spacing w:val="10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and</w:t>
      </w:r>
      <w:r w:rsidRPr="002164C3">
        <w:rPr>
          <w:rFonts w:ascii="Tahoma" w:eastAsia="Times New Roman" w:hAnsi="Tahoma" w:cs="Tahoma"/>
          <w:spacing w:val="24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if</w:t>
      </w:r>
      <w:r w:rsidRPr="002164C3">
        <w:rPr>
          <w:rFonts w:ascii="Tahoma" w:eastAsia="Times New Roman" w:hAnsi="Tahoma" w:cs="Tahoma"/>
          <w:spacing w:val="3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you</w:t>
      </w:r>
      <w:r w:rsidRPr="002164C3">
        <w:rPr>
          <w:rFonts w:ascii="Tahoma" w:eastAsia="Times New Roman" w:hAnsi="Tahoma" w:cs="Tahoma"/>
          <w:spacing w:val="2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have</w:t>
      </w:r>
      <w:r w:rsidRPr="002164C3">
        <w:rPr>
          <w:rFonts w:ascii="Tahoma" w:eastAsia="Times New Roman" w:hAnsi="Tahoma" w:cs="Tahoma"/>
          <w:spacing w:val="14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the</w:t>
      </w:r>
      <w:r w:rsidRPr="002164C3">
        <w:rPr>
          <w:rFonts w:ascii="Tahoma" w:eastAsia="Times New Roman" w:hAnsi="Tahoma" w:cs="Tahoma"/>
          <w:spacing w:val="18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best</w:t>
      </w:r>
      <w:r w:rsidRPr="002164C3">
        <w:rPr>
          <w:rFonts w:ascii="Tahoma" w:eastAsia="Times New Roman" w:hAnsi="Tahoma" w:cs="Tahoma"/>
          <w:spacing w:val="11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but</w:t>
      </w:r>
      <w:r w:rsidRPr="002164C3">
        <w:rPr>
          <w:rFonts w:ascii="Tahoma" w:eastAsia="Times New Roman" w:hAnsi="Tahoma" w:cs="Tahoma"/>
          <w:spacing w:val="11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most</w:t>
      </w:r>
      <w:r w:rsidRPr="002164C3">
        <w:rPr>
          <w:rFonts w:ascii="Tahoma" w:eastAsia="Times New Roman" w:hAnsi="Tahoma" w:cs="Tahoma"/>
          <w:spacing w:val="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w w:val="103"/>
          <w:sz w:val="20"/>
          <w:szCs w:val="20"/>
        </w:rPr>
        <w:t xml:space="preserve">expensive </w:t>
      </w:r>
      <w:r w:rsidRPr="002164C3">
        <w:rPr>
          <w:rFonts w:ascii="Tahoma" w:eastAsia="Times New Roman" w:hAnsi="Tahoma" w:cs="Tahoma"/>
          <w:sz w:val="20"/>
          <w:szCs w:val="20"/>
        </w:rPr>
        <w:t>product</w:t>
      </w:r>
      <w:r w:rsidRPr="002164C3">
        <w:rPr>
          <w:rFonts w:ascii="Tahoma" w:eastAsia="Times New Roman" w:hAnsi="Tahoma" w:cs="Tahoma"/>
          <w:spacing w:val="21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compare</w:t>
      </w:r>
      <w:r w:rsidRPr="002164C3">
        <w:rPr>
          <w:rFonts w:ascii="Tahoma" w:eastAsia="Times New Roman" w:hAnsi="Tahoma" w:cs="Tahoma"/>
          <w:spacing w:val="30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your</w:t>
      </w:r>
      <w:r w:rsidRPr="002164C3">
        <w:rPr>
          <w:rFonts w:ascii="Tahoma" w:eastAsia="Times New Roman" w:hAnsi="Tahoma" w:cs="Tahoma"/>
          <w:spacing w:val="17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warranty</w:t>
      </w:r>
      <w:r w:rsidRPr="002164C3">
        <w:rPr>
          <w:rFonts w:ascii="Tahoma" w:eastAsia="Times New Roman" w:hAnsi="Tahoma" w:cs="Tahoma"/>
          <w:spacing w:val="26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periods,</w:t>
      </w:r>
      <w:r w:rsidRPr="002164C3">
        <w:rPr>
          <w:rFonts w:ascii="Tahoma" w:eastAsia="Times New Roman" w:hAnsi="Tahoma" w:cs="Tahoma"/>
          <w:spacing w:val="18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repair</w:t>
      </w:r>
      <w:r w:rsidRPr="002164C3">
        <w:rPr>
          <w:rFonts w:ascii="Tahoma" w:eastAsia="Times New Roman" w:hAnsi="Tahoma" w:cs="Tahoma"/>
          <w:spacing w:val="15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records,</w:t>
      </w:r>
      <w:r w:rsidRPr="002164C3">
        <w:rPr>
          <w:rFonts w:ascii="Tahoma" w:eastAsia="Times New Roman" w:hAnsi="Tahoma" w:cs="Tahoma"/>
          <w:spacing w:val="26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resale</w:t>
      </w:r>
      <w:r w:rsidRPr="002164C3">
        <w:rPr>
          <w:rFonts w:ascii="Tahoma" w:eastAsia="Times New Roman" w:hAnsi="Tahoma" w:cs="Tahoma"/>
          <w:spacing w:val="15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value,</w:t>
      </w:r>
      <w:r w:rsidRPr="002164C3">
        <w:rPr>
          <w:rFonts w:ascii="Tahoma" w:eastAsia="Times New Roman" w:hAnsi="Tahoma" w:cs="Tahoma"/>
          <w:spacing w:val="21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w w:val="103"/>
          <w:sz w:val="20"/>
          <w:szCs w:val="20"/>
        </w:rPr>
        <w:t>etc.,</w:t>
      </w:r>
    </w:p>
    <w:p w:rsidR="002164C3" w:rsidRPr="002164C3" w:rsidRDefault="002164C3" w:rsidP="002164C3">
      <w:pPr>
        <w:numPr>
          <w:ilvl w:val="0"/>
          <w:numId w:val="33"/>
        </w:numPr>
        <w:tabs>
          <w:tab w:val="left" w:pos="1180"/>
        </w:tabs>
        <w:spacing w:before="14" w:after="0" w:line="240" w:lineRule="auto"/>
        <w:ind w:left="1170" w:right="-20"/>
        <w:rPr>
          <w:rFonts w:ascii="Tahoma" w:eastAsia="Times New Roman" w:hAnsi="Tahoma" w:cs="Tahoma"/>
          <w:sz w:val="20"/>
          <w:szCs w:val="20"/>
        </w:rPr>
      </w:pPr>
      <w:r w:rsidRPr="002164C3">
        <w:rPr>
          <w:rFonts w:ascii="Tahoma" w:eastAsia="Times New Roman" w:hAnsi="Tahoma" w:cs="Tahoma"/>
          <w:sz w:val="20"/>
          <w:szCs w:val="20"/>
        </w:rPr>
        <w:t>Let</w:t>
      </w:r>
      <w:r w:rsidRPr="002164C3">
        <w:rPr>
          <w:rFonts w:ascii="Tahoma" w:eastAsia="Times New Roman" w:hAnsi="Tahoma" w:cs="Tahoma"/>
          <w:spacing w:val="1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the</w:t>
      </w:r>
      <w:r w:rsidRPr="002164C3">
        <w:rPr>
          <w:rFonts w:ascii="Tahoma" w:eastAsia="Times New Roman" w:hAnsi="Tahoma" w:cs="Tahoma"/>
          <w:spacing w:val="10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other</w:t>
      </w:r>
      <w:r w:rsidRPr="002164C3">
        <w:rPr>
          <w:rFonts w:ascii="Tahoma" w:eastAsia="Times New Roman" w:hAnsi="Tahoma" w:cs="Tahoma"/>
          <w:spacing w:val="22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party</w:t>
      </w:r>
      <w:r w:rsidRPr="002164C3">
        <w:rPr>
          <w:rFonts w:ascii="Tahoma" w:eastAsia="Times New Roman" w:hAnsi="Tahoma" w:cs="Tahoma"/>
          <w:spacing w:val="16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know</w:t>
      </w:r>
      <w:r w:rsidRPr="002164C3">
        <w:rPr>
          <w:rFonts w:ascii="Tahoma" w:eastAsia="Times New Roman" w:hAnsi="Tahoma" w:cs="Tahoma"/>
          <w:spacing w:val="20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sz w:val="20"/>
          <w:szCs w:val="20"/>
        </w:rPr>
        <w:t>your</w:t>
      </w:r>
      <w:r w:rsidRPr="002164C3">
        <w:rPr>
          <w:rFonts w:ascii="Tahoma" w:eastAsia="Times New Roman" w:hAnsi="Tahoma" w:cs="Tahoma"/>
          <w:spacing w:val="10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w w:val="103"/>
          <w:sz w:val="20"/>
          <w:szCs w:val="20"/>
        </w:rPr>
        <w:t>alternatives.</w:t>
      </w:r>
    </w:p>
    <w:p w:rsidR="002164C3" w:rsidRDefault="002164C3" w:rsidP="002164C3">
      <w:pPr>
        <w:spacing w:after="0" w:line="280" w:lineRule="exact"/>
        <w:ind w:left="1170"/>
        <w:rPr>
          <w:rFonts w:ascii="Tahoma" w:hAnsi="Tahoma" w:cs="Tahoma"/>
          <w:sz w:val="20"/>
          <w:szCs w:val="20"/>
        </w:rPr>
      </w:pPr>
    </w:p>
    <w:p w:rsidR="002164C3" w:rsidRDefault="002164C3" w:rsidP="002164C3">
      <w:pPr>
        <w:spacing w:after="0" w:line="280" w:lineRule="exact"/>
        <w:ind w:left="1170"/>
        <w:rPr>
          <w:rFonts w:ascii="Tahoma" w:hAnsi="Tahoma" w:cs="Tahoma"/>
          <w:sz w:val="20"/>
          <w:szCs w:val="20"/>
        </w:rPr>
      </w:pPr>
    </w:p>
    <w:p w:rsidR="002164C3" w:rsidRPr="002164C3" w:rsidRDefault="002164C3" w:rsidP="002164C3">
      <w:pPr>
        <w:spacing w:after="0" w:line="280" w:lineRule="exact"/>
        <w:ind w:left="1170"/>
        <w:rPr>
          <w:rFonts w:ascii="Tahoma" w:hAnsi="Tahoma" w:cs="Tahoma"/>
          <w:sz w:val="20"/>
          <w:szCs w:val="20"/>
        </w:rPr>
      </w:pPr>
    </w:p>
    <w:p w:rsidR="002164C3" w:rsidRPr="002164C3" w:rsidRDefault="002164C3" w:rsidP="002164C3">
      <w:pPr>
        <w:spacing w:after="0" w:line="260" w:lineRule="exact"/>
        <w:ind w:left="111" w:right="-20"/>
        <w:rPr>
          <w:rFonts w:ascii="Tahoma" w:eastAsia="Times New Roman" w:hAnsi="Tahoma" w:cs="Tahoma"/>
          <w:w w:val="102"/>
          <w:position w:val="-1"/>
          <w:sz w:val="20"/>
          <w:szCs w:val="20"/>
        </w:rPr>
      </w:pPr>
      <w:r w:rsidRPr="002164C3">
        <w:rPr>
          <w:rFonts w:ascii="Tahoma" w:eastAsia="Times New Roman" w:hAnsi="Tahoma" w:cs="Tahoma"/>
          <w:position w:val="-1"/>
          <w:sz w:val="20"/>
          <w:szCs w:val="20"/>
        </w:rPr>
        <w:lastRenderedPageBreak/>
        <w:t xml:space="preserve">5.  </w:t>
      </w:r>
      <w:r w:rsidRPr="002164C3">
        <w:rPr>
          <w:rFonts w:ascii="Tahoma" w:eastAsia="Times New Roman" w:hAnsi="Tahoma" w:cs="Tahoma"/>
          <w:spacing w:val="7"/>
          <w:position w:val="-1"/>
          <w:sz w:val="20"/>
          <w:szCs w:val="20"/>
        </w:rPr>
        <w:t xml:space="preserve"> </w:t>
      </w:r>
      <w:proofErr w:type="gramStart"/>
      <w:r w:rsidRPr="002164C3">
        <w:rPr>
          <w:rFonts w:ascii="Tahoma" w:eastAsia="Times New Roman" w:hAnsi="Tahoma" w:cs="Tahoma"/>
          <w:position w:val="-1"/>
          <w:sz w:val="20"/>
          <w:szCs w:val="20"/>
        </w:rPr>
        <w:t>At</w:t>
      </w:r>
      <w:proofErr w:type="gramEnd"/>
      <w:r w:rsidRPr="002164C3">
        <w:rPr>
          <w:rFonts w:ascii="Tahoma" w:eastAsia="Times New Roman" w:hAnsi="Tahoma" w:cs="Tahoma"/>
          <w:spacing w:val="7"/>
          <w:position w:val="-1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position w:val="-1"/>
          <w:sz w:val="20"/>
          <w:szCs w:val="20"/>
        </w:rPr>
        <w:t>the</w:t>
      </w:r>
      <w:r w:rsidRPr="002164C3">
        <w:rPr>
          <w:rFonts w:ascii="Tahoma" w:eastAsia="Times New Roman" w:hAnsi="Tahoma" w:cs="Tahoma"/>
          <w:spacing w:val="6"/>
          <w:position w:val="-1"/>
          <w:sz w:val="20"/>
          <w:szCs w:val="20"/>
        </w:rPr>
        <w:t xml:space="preserve"> </w:t>
      </w:r>
      <w:r w:rsidRPr="004A7754">
        <w:rPr>
          <w:rFonts w:ascii="Tahoma" w:eastAsia="Times New Roman" w:hAnsi="Tahoma" w:cs="Tahoma"/>
          <w:b/>
          <w:position w:val="-1"/>
          <w:sz w:val="20"/>
          <w:szCs w:val="20"/>
        </w:rPr>
        <w:t>end</w:t>
      </w:r>
      <w:r w:rsidRPr="002164C3">
        <w:rPr>
          <w:rFonts w:ascii="Tahoma" w:eastAsia="Times New Roman" w:hAnsi="Tahoma" w:cs="Tahoma"/>
          <w:i/>
          <w:spacing w:val="17"/>
          <w:position w:val="-1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position w:val="-1"/>
          <w:sz w:val="20"/>
          <w:szCs w:val="20"/>
        </w:rPr>
        <w:t>of</w:t>
      </w:r>
      <w:r w:rsidRPr="002164C3">
        <w:rPr>
          <w:rFonts w:ascii="Tahoma" w:eastAsia="Times New Roman" w:hAnsi="Tahoma" w:cs="Tahoma"/>
          <w:spacing w:val="11"/>
          <w:position w:val="-1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position w:val="-1"/>
          <w:sz w:val="20"/>
          <w:szCs w:val="20"/>
        </w:rPr>
        <w:t>the</w:t>
      </w:r>
      <w:r w:rsidRPr="002164C3">
        <w:rPr>
          <w:rFonts w:ascii="Tahoma" w:eastAsia="Times New Roman" w:hAnsi="Tahoma" w:cs="Tahoma"/>
          <w:spacing w:val="21"/>
          <w:position w:val="-1"/>
          <w:sz w:val="20"/>
          <w:szCs w:val="20"/>
        </w:rPr>
        <w:t xml:space="preserve"> </w:t>
      </w:r>
      <w:r w:rsidRPr="002164C3">
        <w:rPr>
          <w:rFonts w:ascii="Tahoma" w:eastAsia="Times New Roman" w:hAnsi="Tahoma" w:cs="Tahoma"/>
          <w:w w:val="102"/>
          <w:position w:val="-1"/>
          <w:sz w:val="20"/>
          <w:szCs w:val="20"/>
        </w:rPr>
        <w:t>negotiation:</w:t>
      </w:r>
    </w:p>
    <w:p w:rsidR="002164C3" w:rsidRPr="002164C3" w:rsidRDefault="002164C3" w:rsidP="002164C3">
      <w:pPr>
        <w:spacing w:after="0" w:line="260" w:lineRule="exact"/>
        <w:ind w:left="111" w:right="-20"/>
        <w:rPr>
          <w:rFonts w:ascii="Tahoma" w:eastAsia="Times New Roman" w:hAnsi="Tahoma" w:cs="Tahoma"/>
          <w:w w:val="102"/>
          <w:position w:val="-1"/>
          <w:sz w:val="20"/>
          <w:szCs w:val="20"/>
        </w:rPr>
      </w:pPr>
    </w:p>
    <w:p w:rsidR="002164C3" w:rsidRPr="002164C3" w:rsidRDefault="002164C3" w:rsidP="002164C3">
      <w:pPr>
        <w:pStyle w:val="ListParagraph"/>
        <w:numPr>
          <w:ilvl w:val="0"/>
          <w:numId w:val="20"/>
        </w:numPr>
        <w:spacing w:after="0" w:line="260" w:lineRule="exact"/>
        <w:ind w:right="-20"/>
        <w:rPr>
          <w:rFonts w:ascii="Tahoma" w:eastAsia="Times New Roman" w:hAnsi="Tahoma" w:cs="Tahoma"/>
          <w:w w:val="102"/>
          <w:position w:val="-1"/>
          <w:sz w:val="20"/>
          <w:szCs w:val="20"/>
        </w:rPr>
      </w:pPr>
      <w:r w:rsidRPr="002164C3">
        <w:rPr>
          <w:rFonts w:ascii="Tahoma" w:eastAsia="Times New Roman" w:hAnsi="Tahoma" w:cs="Tahoma"/>
          <w:w w:val="102"/>
          <w:position w:val="-1"/>
          <w:sz w:val="20"/>
          <w:szCs w:val="20"/>
        </w:rPr>
        <w:t>Have a win-win solution</w:t>
      </w:r>
    </w:p>
    <w:p w:rsidR="002164C3" w:rsidRPr="002164C3" w:rsidRDefault="002164C3" w:rsidP="002164C3">
      <w:pPr>
        <w:pStyle w:val="ListParagraph"/>
        <w:numPr>
          <w:ilvl w:val="0"/>
          <w:numId w:val="20"/>
        </w:numPr>
        <w:spacing w:after="0" w:line="260" w:lineRule="exact"/>
        <w:ind w:right="-20"/>
        <w:rPr>
          <w:rFonts w:ascii="Tahoma" w:eastAsia="Times New Roman" w:hAnsi="Tahoma" w:cs="Tahoma"/>
          <w:w w:val="102"/>
          <w:position w:val="-1"/>
          <w:sz w:val="20"/>
          <w:szCs w:val="20"/>
        </w:rPr>
      </w:pPr>
      <w:r w:rsidRPr="002164C3">
        <w:rPr>
          <w:rFonts w:ascii="Tahoma" w:eastAsia="Times New Roman" w:hAnsi="Tahoma" w:cs="Tahoma"/>
          <w:w w:val="102"/>
          <w:position w:val="-1"/>
          <w:sz w:val="20"/>
          <w:szCs w:val="20"/>
        </w:rPr>
        <w:t>Devise a compliance-prone agreement</w:t>
      </w:r>
    </w:p>
    <w:p w:rsidR="002164C3" w:rsidRPr="002164C3" w:rsidRDefault="002164C3" w:rsidP="002164C3">
      <w:pPr>
        <w:pStyle w:val="ListParagraph"/>
        <w:numPr>
          <w:ilvl w:val="0"/>
          <w:numId w:val="20"/>
        </w:numPr>
        <w:spacing w:after="0" w:line="260" w:lineRule="exact"/>
        <w:ind w:right="-20"/>
        <w:rPr>
          <w:rFonts w:ascii="Tahoma" w:eastAsia="Times New Roman" w:hAnsi="Tahoma" w:cs="Tahoma"/>
          <w:w w:val="102"/>
          <w:position w:val="-1"/>
          <w:sz w:val="20"/>
          <w:szCs w:val="20"/>
        </w:rPr>
      </w:pPr>
      <w:r w:rsidRPr="002164C3">
        <w:rPr>
          <w:rFonts w:ascii="Tahoma" w:eastAsia="Times New Roman" w:hAnsi="Tahoma" w:cs="Tahoma"/>
          <w:w w:val="102"/>
          <w:position w:val="-1"/>
          <w:sz w:val="20"/>
          <w:szCs w:val="20"/>
        </w:rPr>
        <w:t>Clarify everyone’s responsibilities</w:t>
      </w:r>
    </w:p>
    <w:p w:rsidR="002164C3" w:rsidRPr="002164C3" w:rsidRDefault="002164C3" w:rsidP="002164C3">
      <w:pPr>
        <w:pStyle w:val="ListParagraph"/>
        <w:numPr>
          <w:ilvl w:val="0"/>
          <w:numId w:val="20"/>
        </w:numPr>
        <w:spacing w:after="0" w:line="260" w:lineRule="exact"/>
        <w:ind w:right="-20"/>
        <w:rPr>
          <w:rFonts w:ascii="Tahoma" w:eastAsia="Times New Roman" w:hAnsi="Tahoma" w:cs="Tahoma"/>
          <w:w w:val="102"/>
          <w:position w:val="-1"/>
          <w:sz w:val="20"/>
          <w:szCs w:val="20"/>
        </w:rPr>
      </w:pPr>
      <w:r w:rsidRPr="002164C3">
        <w:rPr>
          <w:rFonts w:ascii="Tahoma" w:eastAsia="Times New Roman" w:hAnsi="Tahoma" w:cs="Tahoma"/>
          <w:w w:val="102"/>
          <w:position w:val="-1"/>
          <w:sz w:val="20"/>
          <w:szCs w:val="20"/>
        </w:rPr>
        <w:t>Tie-down the deal, i.e. get-sign-offs by decision makers</w:t>
      </w:r>
      <w:bookmarkStart w:id="0" w:name="_GoBack"/>
      <w:bookmarkEnd w:id="0"/>
    </w:p>
    <w:p w:rsidR="002164C3" w:rsidRPr="002164C3" w:rsidRDefault="002164C3" w:rsidP="002164C3">
      <w:pPr>
        <w:pStyle w:val="ListParagraph"/>
        <w:numPr>
          <w:ilvl w:val="0"/>
          <w:numId w:val="20"/>
        </w:numPr>
        <w:spacing w:after="0" w:line="260" w:lineRule="exact"/>
        <w:ind w:right="-20"/>
        <w:rPr>
          <w:rFonts w:ascii="Tahoma" w:eastAsia="Times New Roman" w:hAnsi="Tahoma" w:cs="Tahoma"/>
          <w:w w:val="102"/>
          <w:position w:val="-1"/>
          <w:sz w:val="20"/>
          <w:szCs w:val="20"/>
        </w:rPr>
      </w:pPr>
      <w:r w:rsidRPr="002164C3">
        <w:rPr>
          <w:rFonts w:ascii="Tahoma" w:eastAsia="Times New Roman" w:hAnsi="Tahoma" w:cs="Tahoma"/>
          <w:w w:val="102"/>
          <w:position w:val="-1"/>
          <w:sz w:val="20"/>
          <w:szCs w:val="20"/>
        </w:rPr>
        <w:t>Stay in touch during the implementation</w:t>
      </w:r>
    </w:p>
    <w:p w:rsidR="002164C3" w:rsidRPr="002164C3" w:rsidRDefault="002164C3" w:rsidP="002164C3">
      <w:pPr>
        <w:spacing w:after="0" w:line="260" w:lineRule="exact"/>
        <w:ind w:right="-20"/>
        <w:rPr>
          <w:rFonts w:ascii="Tahoma" w:eastAsia="Times New Roman" w:hAnsi="Tahoma" w:cs="Tahoma"/>
          <w:w w:val="102"/>
          <w:position w:val="-1"/>
          <w:sz w:val="20"/>
          <w:szCs w:val="20"/>
        </w:rPr>
      </w:pPr>
    </w:p>
    <w:p w:rsidR="002164C3" w:rsidRPr="002164C3" w:rsidRDefault="002164C3" w:rsidP="002164C3">
      <w:pPr>
        <w:spacing w:after="0" w:line="260" w:lineRule="exact"/>
        <w:ind w:right="-20"/>
        <w:rPr>
          <w:rFonts w:ascii="Tahoma" w:eastAsia="Times New Roman" w:hAnsi="Tahoma" w:cs="Tahoma"/>
          <w:w w:val="102"/>
          <w:position w:val="-1"/>
          <w:sz w:val="20"/>
          <w:szCs w:val="20"/>
        </w:rPr>
      </w:pPr>
      <w:r w:rsidRPr="002164C3">
        <w:rPr>
          <w:rFonts w:ascii="Tahoma" w:eastAsia="Times New Roman" w:hAnsi="Tahoma" w:cs="Tahoma"/>
          <w:w w:val="102"/>
          <w:position w:val="-1"/>
          <w:sz w:val="20"/>
          <w:szCs w:val="20"/>
        </w:rPr>
        <w:t>6.     Try to:</w:t>
      </w:r>
    </w:p>
    <w:p w:rsidR="002164C3" w:rsidRPr="002164C3" w:rsidRDefault="002164C3" w:rsidP="002164C3">
      <w:pPr>
        <w:pStyle w:val="ListParagraph"/>
        <w:spacing w:after="0" w:line="260" w:lineRule="exact"/>
        <w:ind w:right="-20"/>
        <w:rPr>
          <w:rFonts w:ascii="Tahoma" w:eastAsia="Times New Roman" w:hAnsi="Tahoma" w:cs="Tahoma"/>
          <w:w w:val="102"/>
          <w:position w:val="-1"/>
          <w:sz w:val="20"/>
          <w:szCs w:val="20"/>
        </w:rPr>
      </w:pPr>
    </w:p>
    <w:p w:rsidR="002164C3" w:rsidRPr="002164C3" w:rsidRDefault="002164C3" w:rsidP="002164C3">
      <w:pPr>
        <w:pStyle w:val="ListParagraph"/>
        <w:numPr>
          <w:ilvl w:val="0"/>
          <w:numId w:val="21"/>
        </w:numPr>
        <w:spacing w:after="0" w:line="260" w:lineRule="exact"/>
        <w:ind w:right="-20"/>
        <w:rPr>
          <w:rFonts w:ascii="Tahoma" w:eastAsia="Times New Roman" w:hAnsi="Tahoma" w:cs="Tahoma"/>
          <w:w w:val="102"/>
          <w:position w:val="-1"/>
          <w:sz w:val="20"/>
          <w:szCs w:val="20"/>
        </w:rPr>
      </w:pPr>
      <w:r w:rsidRPr="002164C3">
        <w:rPr>
          <w:rFonts w:ascii="Tahoma" w:eastAsia="Times New Roman" w:hAnsi="Tahoma" w:cs="Tahoma"/>
          <w:w w:val="102"/>
          <w:position w:val="-1"/>
          <w:sz w:val="20"/>
          <w:szCs w:val="20"/>
        </w:rPr>
        <w:t>Balance creating with claiming so all parties do well</w:t>
      </w:r>
    </w:p>
    <w:p w:rsidR="002164C3" w:rsidRPr="002164C3" w:rsidRDefault="002164C3" w:rsidP="002164C3">
      <w:pPr>
        <w:pStyle w:val="ListParagraph"/>
        <w:numPr>
          <w:ilvl w:val="0"/>
          <w:numId w:val="21"/>
        </w:numPr>
        <w:spacing w:after="0" w:line="260" w:lineRule="exact"/>
        <w:ind w:right="-20"/>
        <w:rPr>
          <w:rFonts w:ascii="Tahoma" w:eastAsia="Times New Roman" w:hAnsi="Tahoma" w:cs="Tahoma"/>
          <w:w w:val="102"/>
          <w:position w:val="-1"/>
          <w:sz w:val="20"/>
          <w:szCs w:val="20"/>
        </w:rPr>
      </w:pPr>
      <w:r w:rsidRPr="002164C3">
        <w:rPr>
          <w:rFonts w:ascii="Tahoma" w:eastAsia="Times New Roman" w:hAnsi="Tahoma" w:cs="Tahoma"/>
          <w:w w:val="102"/>
          <w:position w:val="-1"/>
          <w:sz w:val="20"/>
          <w:szCs w:val="20"/>
        </w:rPr>
        <w:t>When faced with difficult people don’t respond to provocations, but ask them to help solve the problem</w:t>
      </w:r>
    </w:p>
    <w:p w:rsidR="002164C3" w:rsidRPr="002164C3" w:rsidRDefault="002164C3" w:rsidP="002164C3">
      <w:pPr>
        <w:pStyle w:val="ListParagraph"/>
        <w:numPr>
          <w:ilvl w:val="0"/>
          <w:numId w:val="21"/>
        </w:numPr>
        <w:spacing w:after="0" w:line="260" w:lineRule="exact"/>
        <w:ind w:right="-20"/>
        <w:rPr>
          <w:rFonts w:ascii="Tahoma" w:eastAsia="Times New Roman" w:hAnsi="Tahoma" w:cs="Tahoma"/>
          <w:w w:val="102"/>
          <w:position w:val="-1"/>
          <w:sz w:val="20"/>
          <w:szCs w:val="20"/>
        </w:rPr>
      </w:pPr>
      <w:r w:rsidRPr="002164C3">
        <w:rPr>
          <w:rFonts w:ascii="Tahoma" w:eastAsia="Times New Roman" w:hAnsi="Tahoma" w:cs="Tahoma"/>
          <w:w w:val="102"/>
          <w:position w:val="-1"/>
          <w:sz w:val="20"/>
          <w:szCs w:val="20"/>
        </w:rPr>
        <w:t>Don’t take things personally</w:t>
      </w:r>
    </w:p>
    <w:p w:rsidR="00DC1D9D" w:rsidRPr="002164C3" w:rsidRDefault="00DC1D9D" w:rsidP="00FE640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DC1D9D" w:rsidRPr="002164C3" w:rsidRDefault="00DC1D9D" w:rsidP="00FE640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DC1D9D" w:rsidRPr="002164C3" w:rsidRDefault="00DC1D9D" w:rsidP="00DC1D9D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sectPr w:rsidR="00DC1D9D" w:rsidRPr="002164C3" w:rsidSect="002164C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48" w:right="1440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4C3" w:rsidRDefault="002164C3" w:rsidP="005468AD">
      <w:pPr>
        <w:spacing w:after="0"/>
      </w:pPr>
      <w:r>
        <w:separator/>
      </w:r>
    </w:p>
  </w:endnote>
  <w:endnote w:type="continuationSeparator" w:id="0">
    <w:p w:rsidR="002164C3" w:rsidRDefault="002164C3" w:rsidP="005468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3000AEF" w:usb1="5000A1FF" w:usb2="00000000" w:usb3="00000000" w:csb0="000001BF" w:csb1="00000000"/>
  </w:font>
  <w:font w:name="Guardian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24" w:rsidRDefault="00B4120B" w:rsidP="00E71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702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7754">
      <w:rPr>
        <w:rStyle w:val="PageNumber"/>
        <w:noProof/>
      </w:rPr>
      <w:t>2</w:t>
    </w:r>
    <w:r>
      <w:rPr>
        <w:rStyle w:val="PageNumber"/>
      </w:rPr>
      <w:fldChar w:fldCharType="end"/>
    </w:r>
  </w:p>
  <w:p w:rsidR="00267024" w:rsidRDefault="002164C3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-349250</wp:posOffset>
          </wp:positionV>
          <wp:extent cx="7219950" cy="1000125"/>
          <wp:effectExtent l="19050" t="0" r="0" b="0"/>
          <wp:wrapNone/>
          <wp:docPr id="13" name="Picture 13" descr="Small_Emerging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mall_Emerging_WORD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24" w:rsidRPr="009E639E" w:rsidRDefault="002164C3" w:rsidP="00AB7054">
    <w:pPr>
      <w:jc w:val="center"/>
      <w:rPr>
        <w:b/>
        <w:color w:val="17365D"/>
      </w:rPr>
    </w:pPr>
    <w:r>
      <w:rPr>
        <w:b/>
        <w:noProof/>
        <w:color w:val="17365D"/>
        <w:sz w:val="24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-638175</wp:posOffset>
          </wp:positionH>
          <wp:positionV relativeFrom="paragraph">
            <wp:posOffset>231140</wp:posOffset>
          </wp:positionV>
          <wp:extent cx="7219950" cy="1000125"/>
          <wp:effectExtent l="19050" t="0" r="0" b="0"/>
          <wp:wrapNone/>
          <wp:docPr id="11" name="Picture 11" descr="Small_Emerging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mall_Emerging_WORD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67024" w:rsidRPr="009E639E" w:rsidRDefault="00267024" w:rsidP="00AB7054">
    <w:pPr>
      <w:jc w:val="center"/>
      <w:rPr>
        <w:b/>
        <w:color w:val="17365D"/>
      </w:rPr>
    </w:pPr>
  </w:p>
  <w:p w:rsidR="00267024" w:rsidRPr="009E639E" w:rsidRDefault="00267024" w:rsidP="00EE7880">
    <w:pPr>
      <w:rPr>
        <w:b/>
        <w:color w:val="17365D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24" w:rsidRPr="009E639E" w:rsidRDefault="002164C3" w:rsidP="009A6419">
    <w:pPr>
      <w:rPr>
        <w:b/>
        <w:color w:val="17365D"/>
      </w:rPr>
    </w:pPr>
    <w:r>
      <w:rPr>
        <w:b/>
        <w:noProof/>
        <w:color w:val="17365D"/>
        <w:sz w:val="24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31750</wp:posOffset>
          </wp:positionV>
          <wp:extent cx="7219950" cy="1000125"/>
          <wp:effectExtent l="19050" t="0" r="0" b="0"/>
          <wp:wrapNone/>
          <wp:docPr id="10" name="Picture 6" descr="Small_Emerging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l_Emerging_WORD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67024" w:rsidRPr="009A6419" w:rsidRDefault="00B4120B" w:rsidP="009A6419">
    <w:pPr>
      <w:pStyle w:val="Footer"/>
      <w:framePr w:wrap="around" w:vAnchor="text" w:hAnchor="page" w:x="6022" w:y="167"/>
      <w:rPr>
        <w:rStyle w:val="PageNumber"/>
        <w:sz w:val="20"/>
        <w:szCs w:val="20"/>
      </w:rPr>
    </w:pPr>
    <w:r w:rsidRPr="009A6419">
      <w:rPr>
        <w:rStyle w:val="PageNumber"/>
        <w:sz w:val="20"/>
        <w:szCs w:val="20"/>
      </w:rPr>
      <w:fldChar w:fldCharType="begin"/>
    </w:r>
    <w:r w:rsidR="00267024" w:rsidRPr="009A6419">
      <w:rPr>
        <w:rStyle w:val="PageNumber"/>
        <w:sz w:val="20"/>
        <w:szCs w:val="20"/>
      </w:rPr>
      <w:instrText xml:space="preserve">PAGE  </w:instrText>
    </w:r>
    <w:r w:rsidRPr="009A6419">
      <w:rPr>
        <w:rStyle w:val="PageNumber"/>
        <w:sz w:val="20"/>
        <w:szCs w:val="20"/>
      </w:rPr>
      <w:fldChar w:fldCharType="separate"/>
    </w:r>
    <w:r w:rsidR="0008693A">
      <w:rPr>
        <w:rStyle w:val="PageNumber"/>
        <w:noProof/>
        <w:sz w:val="20"/>
        <w:szCs w:val="20"/>
      </w:rPr>
      <w:t>1</w:t>
    </w:r>
    <w:r w:rsidRPr="009A6419">
      <w:rPr>
        <w:rStyle w:val="PageNumber"/>
        <w:sz w:val="20"/>
        <w:szCs w:val="20"/>
      </w:rPr>
      <w:fldChar w:fldCharType="end"/>
    </w:r>
  </w:p>
  <w:p w:rsidR="00267024" w:rsidRPr="009E639E" w:rsidRDefault="00267024" w:rsidP="009A6419">
    <w:pPr>
      <w:rPr>
        <w:b/>
        <w:color w:val="17365D"/>
      </w:rPr>
    </w:pPr>
  </w:p>
  <w:p w:rsidR="00267024" w:rsidRPr="009E639E" w:rsidRDefault="00267024" w:rsidP="009A6419">
    <w:pPr>
      <w:jc w:val="center"/>
      <w:rPr>
        <w:b/>
        <w:color w:val="17365D"/>
      </w:rPr>
    </w:pPr>
  </w:p>
  <w:p w:rsidR="00267024" w:rsidRPr="009E639E" w:rsidRDefault="00267024" w:rsidP="009A6419">
    <w:pPr>
      <w:jc w:val="center"/>
      <w:rPr>
        <w:b/>
        <w:color w:val="17365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4C3" w:rsidRDefault="002164C3" w:rsidP="005468AD">
      <w:pPr>
        <w:spacing w:after="0"/>
      </w:pPr>
      <w:r>
        <w:separator/>
      </w:r>
    </w:p>
  </w:footnote>
  <w:footnote w:type="continuationSeparator" w:id="0">
    <w:p w:rsidR="002164C3" w:rsidRDefault="002164C3" w:rsidP="005468A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24" w:rsidRPr="00AB7054" w:rsidRDefault="002164C3" w:rsidP="00AB7054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7143750" cy="847725"/>
          <wp:effectExtent l="1905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24" w:rsidRDefault="002164C3" w:rsidP="0026702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-226060</wp:posOffset>
          </wp:positionV>
          <wp:extent cx="7143750" cy="847725"/>
          <wp:effectExtent l="1905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BD6"/>
    <w:multiLevelType w:val="multilevel"/>
    <w:tmpl w:val="DB96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C3FA3"/>
    <w:multiLevelType w:val="hybridMultilevel"/>
    <w:tmpl w:val="04AC8FEC"/>
    <w:lvl w:ilvl="0" w:tplc="AABA3B02">
      <w:numFmt w:val="bullet"/>
      <w:lvlText w:val="•"/>
      <w:lvlJc w:val="left"/>
      <w:pPr>
        <w:ind w:left="1185" w:hanging="360"/>
      </w:pPr>
      <w:rPr>
        <w:rFonts w:ascii="Tahoma" w:eastAsia="Times New Roman" w:hAnsi="Tahoma" w:cs="Tahoma" w:hint="default"/>
        <w:w w:val="144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0CCB7530"/>
    <w:multiLevelType w:val="hybridMultilevel"/>
    <w:tmpl w:val="143E0996"/>
    <w:lvl w:ilvl="0" w:tplc="90E4F65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C57BE"/>
    <w:multiLevelType w:val="hybridMultilevel"/>
    <w:tmpl w:val="850216AA"/>
    <w:lvl w:ilvl="0" w:tplc="E272A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1ED58C5"/>
    <w:multiLevelType w:val="hybridMultilevel"/>
    <w:tmpl w:val="60B0A5A6"/>
    <w:lvl w:ilvl="0" w:tplc="384AE686">
      <w:numFmt w:val="bullet"/>
      <w:lvlText w:val="•"/>
      <w:lvlJc w:val="left"/>
      <w:pPr>
        <w:ind w:left="1218" w:hanging="360"/>
      </w:pPr>
      <w:rPr>
        <w:rFonts w:ascii="Tahoma" w:eastAsia="Times New Roman" w:hAnsi="Tahoma" w:cs="Tahoma" w:hint="default"/>
        <w:w w:val="152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5">
    <w:nsid w:val="1560373B"/>
    <w:multiLevelType w:val="hybridMultilevel"/>
    <w:tmpl w:val="08A0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56B81"/>
    <w:multiLevelType w:val="hybridMultilevel"/>
    <w:tmpl w:val="13342562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  <w:w w:val="152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7">
    <w:nsid w:val="16B12C21"/>
    <w:multiLevelType w:val="multilevel"/>
    <w:tmpl w:val="9B00FF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94056F8"/>
    <w:multiLevelType w:val="hybridMultilevel"/>
    <w:tmpl w:val="7D4666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A2DC9"/>
    <w:multiLevelType w:val="hybridMultilevel"/>
    <w:tmpl w:val="23D04D00"/>
    <w:lvl w:ilvl="0" w:tplc="69AAF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F33CA4"/>
    <w:multiLevelType w:val="hybridMultilevel"/>
    <w:tmpl w:val="29D427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314A5"/>
    <w:multiLevelType w:val="hybridMultilevel"/>
    <w:tmpl w:val="5024C864"/>
    <w:lvl w:ilvl="0" w:tplc="04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  <w:w w:val="152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2">
    <w:nsid w:val="2B3A1126"/>
    <w:multiLevelType w:val="hybridMultilevel"/>
    <w:tmpl w:val="164CBFA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w w:val="14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1A72B5"/>
    <w:multiLevelType w:val="hybridMultilevel"/>
    <w:tmpl w:val="112AC9F6"/>
    <w:lvl w:ilvl="0" w:tplc="04090001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CE4B81"/>
    <w:multiLevelType w:val="hybridMultilevel"/>
    <w:tmpl w:val="C88C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E6B1D"/>
    <w:multiLevelType w:val="hybridMultilevel"/>
    <w:tmpl w:val="4A66B774"/>
    <w:lvl w:ilvl="0" w:tplc="CB0E90EC">
      <w:numFmt w:val="bullet"/>
      <w:lvlText w:val="•"/>
      <w:lvlJc w:val="left"/>
      <w:pPr>
        <w:ind w:left="1199" w:hanging="360"/>
      </w:pPr>
      <w:rPr>
        <w:rFonts w:ascii="Tahoma" w:eastAsia="Times New Roman" w:hAnsi="Tahoma" w:cs="Tahoma" w:hint="default"/>
        <w:w w:val="152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6">
    <w:nsid w:val="3DDF5C91"/>
    <w:multiLevelType w:val="hybridMultilevel"/>
    <w:tmpl w:val="04B03E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125E8C"/>
    <w:multiLevelType w:val="hybridMultilevel"/>
    <w:tmpl w:val="B85C498E"/>
    <w:lvl w:ilvl="0" w:tplc="384AE686">
      <w:numFmt w:val="bullet"/>
      <w:lvlText w:val="•"/>
      <w:lvlJc w:val="left"/>
      <w:pPr>
        <w:ind w:left="1218" w:hanging="360"/>
      </w:pPr>
      <w:rPr>
        <w:rFonts w:ascii="Tahoma" w:eastAsia="Times New Roman" w:hAnsi="Tahoma" w:cs="Tahoma" w:hint="default"/>
        <w:w w:val="1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84A33"/>
    <w:multiLevelType w:val="multilevel"/>
    <w:tmpl w:val="30C41D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412199E"/>
    <w:multiLevelType w:val="hybridMultilevel"/>
    <w:tmpl w:val="F18C20A4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0">
    <w:nsid w:val="497126EA"/>
    <w:multiLevelType w:val="hybridMultilevel"/>
    <w:tmpl w:val="2B0A9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994045"/>
    <w:multiLevelType w:val="multilevel"/>
    <w:tmpl w:val="DB96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AC1420"/>
    <w:multiLevelType w:val="hybridMultilevel"/>
    <w:tmpl w:val="7E840B34"/>
    <w:lvl w:ilvl="0" w:tplc="4D9272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5905D5"/>
    <w:multiLevelType w:val="hybridMultilevel"/>
    <w:tmpl w:val="A55C4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D225C6"/>
    <w:multiLevelType w:val="multilevel"/>
    <w:tmpl w:val="A55C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412ECA"/>
    <w:multiLevelType w:val="hybridMultilevel"/>
    <w:tmpl w:val="87207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5740C"/>
    <w:multiLevelType w:val="hybridMultilevel"/>
    <w:tmpl w:val="EB8E4126"/>
    <w:lvl w:ilvl="0" w:tplc="150013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5FC75C8"/>
    <w:multiLevelType w:val="hybridMultilevel"/>
    <w:tmpl w:val="98E4C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957081"/>
    <w:multiLevelType w:val="hybridMultilevel"/>
    <w:tmpl w:val="9272A272"/>
    <w:lvl w:ilvl="0" w:tplc="AABA3B02">
      <w:numFmt w:val="bullet"/>
      <w:lvlText w:val="•"/>
      <w:lvlJc w:val="left"/>
      <w:pPr>
        <w:ind w:left="1545" w:hanging="360"/>
      </w:pPr>
      <w:rPr>
        <w:rFonts w:ascii="Tahoma" w:eastAsia="Times New Roman" w:hAnsi="Tahoma" w:cs="Tahoma" w:hint="default"/>
        <w:w w:val="14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B37705"/>
    <w:multiLevelType w:val="hybridMultilevel"/>
    <w:tmpl w:val="97AC1480"/>
    <w:lvl w:ilvl="0" w:tplc="F586AF4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DBD7467"/>
    <w:multiLevelType w:val="hybridMultilevel"/>
    <w:tmpl w:val="D4D69A36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1">
    <w:nsid w:val="5E0C4077"/>
    <w:multiLevelType w:val="hybridMultilevel"/>
    <w:tmpl w:val="C11A767A"/>
    <w:lvl w:ilvl="0" w:tplc="04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  <w:w w:val="152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2">
    <w:nsid w:val="61D27E67"/>
    <w:multiLevelType w:val="hybridMultilevel"/>
    <w:tmpl w:val="229C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6"/>
  </w:num>
  <w:num w:numId="4">
    <w:abstractNumId w:val="29"/>
  </w:num>
  <w:num w:numId="5">
    <w:abstractNumId w:val="3"/>
  </w:num>
  <w:num w:numId="6">
    <w:abstractNumId w:val="16"/>
  </w:num>
  <w:num w:numId="7">
    <w:abstractNumId w:val="7"/>
  </w:num>
  <w:num w:numId="8">
    <w:abstractNumId w:val="23"/>
  </w:num>
  <w:num w:numId="9">
    <w:abstractNumId w:val="0"/>
  </w:num>
  <w:num w:numId="10">
    <w:abstractNumId w:val="21"/>
  </w:num>
  <w:num w:numId="11">
    <w:abstractNumId w:val="24"/>
  </w:num>
  <w:num w:numId="12">
    <w:abstractNumId w:val="2"/>
  </w:num>
  <w:num w:numId="13">
    <w:abstractNumId w:val="8"/>
  </w:num>
  <w:num w:numId="14">
    <w:abstractNumId w:val="10"/>
  </w:num>
  <w:num w:numId="15">
    <w:abstractNumId w:val="20"/>
  </w:num>
  <w:num w:numId="16">
    <w:abstractNumId w:val="27"/>
  </w:num>
  <w:num w:numId="17">
    <w:abstractNumId w:val="9"/>
  </w:num>
  <w:num w:numId="18">
    <w:abstractNumId w:val="22"/>
  </w:num>
  <w:num w:numId="19">
    <w:abstractNumId w:val="30"/>
  </w:num>
  <w:num w:numId="20">
    <w:abstractNumId w:val="19"/>
  </w:num>
  <w:num w:numId="21">
    <w:abstractNumId w:val="14"/>
  </w:num>
  <w:num w:numId="22">
    <w:abstractNumId w:val="25"/>
  </w:num>
  <w:num w:numId="23">
    <w:abstractNumId w:val="4"/>
  </w:num>
  <w:num w:numId="24">
    <w:abstractNumId w:val="17"/>
  </w:num>
  <w:num w:numId="25">
    <w:abstractNumId w:val="11"/>
  </w:num>
  <w:num w:numId="26">
    <w:abstractNumId w:val="31"/>
  </w:num>
  <w:num w:numId="27">
    <w:abstractNumId w:val="32"/>
  </w:num>
  <w:num w:numId="28">
    <w:abstractNumId w:val="15"/>
  </w:num>
  <w:num w:numId="29">
    <w:abstractNumId w:val="6"/>
  </w:num>
  <w:num w:numId="30">
    <w:abstractNumId w:val="5"/>
  </w:num>
  <w:num w:numId="31">
    <w:abstractNumId w:val="1"/>
  </w:num>
  <w:num w:numId="32">
    <w:abstractNumId w:val="28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B4120B"/>
    <w:rsid w:val="0008693A"/>
    <w:rsid w:val="000E39A3"/>
    <w:rsid w:val="0010571D"/>
    <w:rsid w:val="002164C3"/>
    <w:rsid w:val="0026122F"/>
    <w:rsid w:val="00267024"/>
    <w:rsid w:val="002B16F1"/>
    <w:rsid w:val="003C49B9"/>
    <w:rsid w:val="003E1573"/>
    <w:rsid w:val="003F4739"/>
    <w:rsid w:val="00433207"/>
    <w:rsid w:val="00446705"/>
    <w:rsid w:val="0045538E"/>
    <w:rsid w:val="004A7754"/>
    <w:rsid w:val="004E2B9E"/>
    <w:rsid w:val="00507063"/>
    <w:rsid w:val="00544514"/>
    <w:rsid w:val="005468AD"/>
    <w:rsid w:val="00550A98"/>
    <w:rsid w:val="00593B7B"/>
    <w:rsid w:val="005B4082"/>
    <w:rsid w:val="005F1898"/>
    <w:rsid w:val="005F5E69"/>
    <w:rsid w:val="006600CD"/>
    <w:rsid w:val="0066088D"/>
    <w:rsid w:val="00664FFC"/>
    <w:rsid w:val="007233A4"/>
    <w:rsid w:val="00723C78"/>
    <w:rsid w:val="00794837"/>
    <w:rsid w:val="008064D6"/>
    <w:rsid w:val="0081710B"/>
    <w:rsid w:val="00857C3D"/>
    <w:rsid w:val="008637E6"/>
    <w:rsid w:val="00875411"/>
    <w:rsid w:val="008B5C91"/>
    <w:rsid w:val="00906074"/>
    <w:rsid w:val="009155D6"/>
    <w:rsid w:val="009A6419"/>
    <w:rsid w:val="009C0484"/>
    <w:rsid w:val="009E639E"/>
    <w:rsid w:val="00AB7054"/>
    <w:rsid w:val="00AC69BF"/>
    <w:rsid w:val="00AE1D00"/>
    <w:rsid w:val="00B10A17"/>
    <w:rsid w:val="00B2416F"/>
    <w:rsid w:val="00B4120B"/>
    <w:rsid w:val="00B90F5B"/>
    <w:rsid w:val="00BA7895"/>
    <w:rsid w:val="00C07D96"/>
    <w:rsid w:val="00C11857"/>
    <w:rsid w:val="00C25E20"/>
    <w:rsid w:val="00C83245"/>
    <w:rsid w:val="00CA206F"/>
    <w:rsid w:val="00CC5C7D"/>
    <w:rsid w:val="00D04736"/>
    <w:rsid w:val="00D5720C"/>
    <w:rsid w:val="00D7345A"/>
    <w:rsid w:val="00DB53D5"/>
    <w:rsid w:val="00DB6705"/>
    <w:rsid w:val="00DC1D9D"/>
    <w:rsid w:val="00DF4A01"/>
    <w:rsid w:val="00E12590"/>
    <w:rsid w:val="00E22BBA"/>
    <w:rsid w:val="00E455E4"/>
    <w:rsid w:val="00E71AC2"/>
    <w:rsid w:val="00EE7880"/>
    <w:rsid w:val="00F11995"/>
    <w:rsid w:val="00F26962"/>
    <w:rsid w:val="00F60518"/>
    <w:rsid w:val="00F64B98"/>
    <w:rsid w:val="00F8605E"/>
    <w:rsid w:val="00FC3479"/>
    <w:rsid w:val="00FE640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99"/>
    <w:lsdException w:name="No Spacing" w:qFormat="1"/>
    <w:lsdException w:name="Medium Grid 2" w:uiPriority="99" w:qFormat="1"/>
    <w:lsdException w:name="List Paragraph" w:uiPriority="34" w:qFormat="1"/>
    <w:lsdException w:name="Quote" w:qFormat="1"/>
    <w:lsdException w:name="Intense Quote" w:qFormat="1"/>
    <w:lsdException w:name="Colorful List Accent 1" w:uiPriority="99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164C3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 w:after="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uiPriority w:val="99"/>
    <w:rsid w:val="00AB7054"/>
    <w:rPr>
      <w:rFonts w:cs="Times New Roman"/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99"/>
    <w:qFormat/>
    <w:rsid w:val="00AB7054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 w:after="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 w:after="0"/>
      <w:ind w:left="200"/>
    </w:pPr>
    <w:rPr>
      <w:rFonts w:ascii="Calibri" w:hAnsi="Calibri" w:cs="Calibri"/>
      <w:b/>
      <w:bCs/>
    </w:rPr>
  </w:style>
  <w:style w:type="paragraph" w:styleId="TOC3">
    <w:name w:val="toc 3"/>
    <w:basedOn w:val="Normal"/>
    <w:next w:val="Normal"/>
    <w:autoRedefine/>
    <w:uiPriority w:val="99"/>
    <w:rsid w:val="00AB7054"/>
    <w:pPr>
      <w:spacing w:after="0"/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99"/>
    <w:rsid w:val="00AB70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spacing w:after="0"/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spacing w:after="0"/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spacing w:after="0"/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spacing w:after="0"/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spacing w:after="0"/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spacing w:after="0"/>
      <w:ind w:left="1600"/>
    </w:pPr>
    <w:rPr>
      <w:rFonts w:ascii="Calibri" w:hAnsi="Calibri" w:cs="Calibri"/>
      <w:szCs w:val="20"/>
    </w:rPr>
  </w:style>
  <w:style w:type="character" w:styleId="Strong">
    <w:name w:val="Strong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customStyle="1" w:styleId="NoSpacing1">
    <w:name w:val="No Spacing1"/>
    <w:uiPriority w:val="99"/>
    <w:qFormat/>
    <w:rsid w:val="00AB7054"/>
    <w:rPr>
      <w:rFonts w:ascii="Tahoma" w:eastAsia="Times New Roman" w:hAnsi="Tahoma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pPr>
      <w:spacing w:after="0"/>
    </w:pPr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spacing w:after="0"/>
    </w:pPr>
    <w:rPr>
      <w:szCs w:val="20"/>
    </w:rPr>
  </w:style>
  <w:style w:type="character" w:customStyle="1" w:styleId="FootnoteTextChar">
    <w:name w:val="Footnote Text Char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AB7054"/>
    <w:rPr>
      <w:rFonts w:cs="Times New Roman"/>
    </w:rPr>
  </w:style>
  <w:style w:type="character" w:customStyle="1" w:styleId="apple-converted-space">
    <w:name w:val="apple-converted-space"/>
    <w:uiPriority w:val="99"/>
    <w:rsid w:val="00AB7054"/>
    <w:rPr>
      <w:rFonts w:cs="Times New Roman"/>
    </w:rPr>
  </w:style>
  <w:style w:type="character" w:customStyle="1" w:styleId="dynamichelpcontent">
    <w:name w:val="dynamichelpcontent"/>
    <w:uiPriority w:val="99"/>
    <w:rsid w:val="00AB7054"/>
    <w:rPr>
      <w:rFonts w:cs="Times New Roman"/>
    </w:rPr>
  </w:style>
  <w:style w:type="character" w:styleId="Emphasis">
    <w:name w:val="Emphasis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rFonts w:ascii="Times New Roman" w:hAnsi="Times New Roman"/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  <w:sz w:val="24"/>
      <w:szCs w:val="24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  <w:rPr>
      <w:rFonts w:ascii="Times New Roman" w:hAnsi="Times New Roman"/>
    </w:rPr>
  </w:style>
  <w:style w:type="character" w:customStyle="1" w:styleId="style181">
    <w:name w:val="style181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spacing w:after="0"/>
    </w:pPr>
    <w:rPr>
      <w:rFonts w:ascii="Times New Roman" w:hAnsi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  <w:style w:type="paragraph" w:styleId="ListParagraph">
    <w:name w:val="List Paragraph"/>
    <w:basedOn w:val="Normal"/>
    <w:uiPriority w:val="34"/>
    <w:qFormat/>
    <w:rsid w:val="00216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nsulting\2012%20Consulting%20Work\TO12%20-%20Strengthening%20Small%20&amp;%20Emerging\Templates\TO12%20Printabl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DFI Document Library" ma:contentTypeID="0x010100ED4B65E0AC657946A816EE9BBFD5AE1202007DB144602AC1DA428E702BE31425F139" ma:contentTypeVersion="19" ma:contentTypeDescription="" ma:contentTypeScope="" ma:versionID="ab3e6c4493840516b27f761233e6197e">
  <xsd:schema xmlns:xsd="http://www.w3.org/2001/XMLSchema" xmlns:xs="http://www.w3.org/2001/XMLSchema" xmlns:p="http://schemas.microsoft.com/office/2006/metadata/properties" xmlns:ns2="1dbe7651-cd84-4392-9fac-4e185041b4e2" xmlns:ns3="54b55132-26e5-4d15-b936-ab3610dee79c" xmlns:ns4="http://schemas.microsoft.com/sharepoint/v4" xmlns:ns5="933139fc-f8bd-44e6-b312-8784cd10cb35" targetNamespace="http://schemas.microsoft.com/office/2006/metadata/properties" ma:root="true" ma:fieldsID="bb058e83edc035017e229648f8a28581" ns2:_="" ns3:_="" ns4:_="" ns5:_="">
    <xsd:import namespace="1dbe7651-cd84-4392-9fac-4e185041b4e2"/>
    <xsd:import namespace="54b55132-26e5-4d15-b936-ab3610dee79c"/>
    <xsd:import namespace="http://schemas.microsoft.com/sharepoint/v4"/>
    <xsd:import namespace="933139fc-f8bd-44e6-b312-8784cd10cb35"/>
    <xsd:element name="properties">
      <xsd:complexType>
        <xsd:sequence>
          <xsd:element name="documentManagement">
            <xsd:complexType>
              <xsd:all>
                <xsd:element ref="ns2:CDFI_x0020_Publish_x0020_Year" minOccurs="0"/>
                <xsd:element ref="ns3:CDFI_x0020_Publish_x0020_Date" minOccurs="0"/>
                <xsd:element ref="ns3:CDFI_x0020_Category" minOccurs="0"/>
                <xsd:element ref="ns2:CDFI_x0020_Program" minOccurs="0"/>
                <xsd:element ref="ns2:CDFI_x0020_Publishing_x0020_Content" minOccurs="0"/>
                <xsd:element ref="ns3:CDFI_x0020_Image" minOccurs="0"/>
                <xsd:element ref="ns2:CDFI_x0020_Featured" minOccurs="0"/>
                <xsd:element ref="ns2:_dlc_DocId" minOccurs="0"/>
                <xsd:element ref="ns2:ha62e04a38c94887971fe396dff18af8" minOccurs="0"/>
                <xsd:element ref="ns2:TaxCatchAll" minOccurs="0"/>
                <xsd:element ref="ns2:TaxCatchAllLabel" minOccurs="0"/>
                <xsd:element ref="ns2:_dlc_DocIdUrl" minOccurs="0"/>
                <xsd:element ref="ns4:IconOverlay" minOccurs="0"/>
                <xsd:element ref="ns2:_dlc_DocIdPersistId" minOccurs="0"/>
                <xsd:element ref="ns5:Description0" minOccurs="0"/>
                <xsd:element ref="ns5:Guidance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7651-cd84-4392-9fac-4e185041b4e2" elementFormDefault="qualified">
    <xsd:import namespace="http://schemas.microsoft.com/office/2006/documentManagement/types"/>
    <xsd:import namespace="http://schemas.microsoft.com/office/infopath/2007/PartnerControls"/>
    <xsd:element name="CDFI_x0020_Publish_x0020_Year" ma:index="2" nillable="true" ma:displayName="CDFI Publish Year" ma:format="Dropdown" ma:indexed="true" ma:internalName="CDFI_x0020_Publish_x0020_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CDFI_x0020_Program" ma:index="6" nillable="true" ma:displayName="CDFI Program" ma:internalName="CDFI_x0020_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nk Enterprise Award"/>
                    <xsd:enumeration value="Capital Magnet Fund"/>
                    <xsd:enumeration value="Capacity Building Initiative"/>
                    <xsd:enumeration value="CDE Certification"/>
                    <xsd:enumeration value="CDFI Bond Guarantee Program"/>
                    <xsd:enumeration value="CDFI Certification"/>
                    <xsd:enumeration value="CDFI Program"/>
                    <xsd:enumeration value="FEC Pilot Program"/>
                    <xsd:enumeration value="Native Initiatives"/>
                    <xsd:enumeration value="New Markets Tax Credit"/>
                  </xsd:restriction>
                </xsd:simpleType>
              </xsd:element>
            </xsd:sequence>
          </xsd:extension>
        </xsd:complexContent>
      </xsd:complexType>
    </xsd:element>
    <xsd:element name="CDFI_x0020_Publishing_x0020_Content" ma:index="7" nillable="true" ma:displayName="CDFI Publishing Content" ma:internalName="CDFI_x0020_Publishing_x0020_Content">
      <xsd:simpleType>
        <xsd:restriction base="dms:Unknown"/>
      </xsd:simpleType>
    </xsd:element>
    <xsd:element name="CDFI_x0020_Featured" ma:index="10" nillable="true" ma:displayName="CDFI Featured" ma:default="0" ma:internalName="CDFI_x0020_Featured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ha62e04a38c94887971fe396dff18af8" ma:index="14" nillable="true" ma:taxonomy="true" ma:internalName="ha62e04a38c94887971fe396dff18af8" ma:taxonomyFieldName="CDFI_x0020_Document_x0020_Tags" ma:displayName="CDFI Document Tags" ma:readOnly="false" ma:default="" ma:fieldId="{1a62e04a-38c9-4887-971f-e396dff18af8}" ma:taxonomyMulti="true" ma:sspId="941dd797-457a-4169-b92c-8babd6fcb222" ma:termSetId="c3d5d9ce-6bf7-4c50-90b5-dee03ea0c5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e476c7b-5adb-4a27-9376-8c235aec2c92}" ma:internalName="TaxCatchAll" ma:showField="CatchAllData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e476c7b-5adb-4a27-9376-8c235aec2c92}" ma:internalName="TaxCatchAllLabel" ma:readOnly="true" ma:showField="CatchAllDataLabel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5132-26e5-4d15-b936-ab3610dee79c" elementFormDefault="qualified">
    <xsd:import namespace="http://schemas.microsoft.com/office/2006/documentManagement/types"/>
    <xsd:import namespace="http://schemas.microsoft.com/office/infopath/2007/PartnerControls"/>
    <xsd:element name="CDFI_x0020_Publish_x0020_Date" ma:index="3" nillable="true" ma:displayName="CDFI Publish Date" ma:format="DateOnly" ma:indexed="true" ma:internalName="CDFI_x0020_Publish_x0020_Date">
      <xsd:simpleType>
        <xsd:restriction base="dms:DateTime"/>
      </xsd:simpleType>
    </xsd:element>
    <xsd:element name="CDFI_x0020_Category" ma:index="5" nillable="true" ma:displayName="CDFI Category" ma:format="Dropdown" ma:internalName="CDFI_x0020_Category">
      <xsd:simpleType>
        <xsd:restriction base="dms:Choice">
          <xsd:enumeration value="Press Releases"/>
          <xsd:enumeration value="Publications"/>
          <xsd:enumeration value="Resource Banks"/>
          <xsd:enumeration value="Speeches"/>
          <xsd:enumeration value="Testimony"/>
          <xsd:enumeration value="Updates"/>
        </xsd:restriction>
      </xsd:simpleType>
    </xsd:element>
    <xsd:element name="CDFI_x0020_Image" ma:index="9" nillable="true" ma:displayName="CDFI Image" ma:internalName="CDFI_x0020_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39fc-f8bd-44e6-b312-8784cd10cb35" elementFormDefault="qualified">
    <xsd:import namespace="http://schemas.microsoft.com/office/2006/documentManagement/types"/>
    <xsd:import namespace="http://schemas.microsoft.com/office/infopath/2007/PartnerControls"/>
    <xsd:element name="Description0" ma:index="24" nillable="true" ma:displayName="Description" ma:internalName="Description0">
      <xsd:simpleType>
        <xsd:restriction base="dms:Text">
          <xsd:maxLength value="255"/>
        </xsd:restriction>
      </xsd:simpleType>
    </xsd:element>
    <xsd:element name="Guidance_x0020_Description" ma:index="25" nillable="true" ma:displayName="Guidance Description" ma:internalName="Guidance_x0020_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FI_x0020_Category xmlns="54b55132-26e5-4d15-b936-ab3610dee79c">Resource Banks</CDFI_x0020_Category>
    <CDFI_x0020_Program xmlns="1dbe7651-cd84-4392-9fac-4e185041b4e2">
      <Value>Capacity Building Initiative</Value>
    </CDFI_x0020_Program>
    <TaxCatchAll xmlns="1dbe7651-cd84-4392-9fac-4e185041b4e2">
      <Value>10</Value>
      <Value>7</Value>
    </TaxCatchAll>
    <CDFI_x0020_Publish_x0020_Year xmlns="1dbe7651-cd84-4392-9fac-4e185041b4e2" xsi:nil="true"/>
    <CDFI_x0020_Publishing_x0020_Content xmlns="1dbe7651-cd84-4392-9fac-4e185041b4e2" xsi:nil="true"/>
    <ha62e04a38c94887971fe396dff18af8 xmlns="1dbe7651-cd84-4392-9fac-4e185041b4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Strengthening Small and Emerging CDFIs</TermName>
          <TermId xmlns="http://schemas.microsoft.com/office/infopath/2007/PartnerControls">aa2b7444-e6fc-4cba-b393-a896f899d578</TermId>
        </TermInfo>
        <TermInfo xmlns="http://schemas.microsoft.com/office/infopath/2007/PartnerControls">
          <TermName xmlns="http://schemas.microsoft.com/office/infopath/2007/PartnerControls">Training Curriculum</TermName>
          <TermId xmlns="http://schemas.microsoft.com/office/infopath/2007/PartnerControls">2047e98f-30d1-4520-bb3e-7848b9de46bf</TermId>
        </TermInfo>
      </Terms>
    </ha62e04a38c94887971fe396dff18af8>
    <_dlc_DocId xmlns="1dbe7651-cd84-4392-9fac-4e185041b4e2">H34TN2MWWJXZ-58-553</_dlc_DocId>
    <_dlc_DocIdUrl xmlns="1dbe7651-cd84-4392-9fac-4e185041b4e2">
      <Url>https://www.cdfifund.gov/_layouts/15/DocIdRedir.aspx?ID=H34TN2MWWJXZ-58-553</Url>
      <Description>H34TN2MWWJXZ-58-553</Description>
    </_dlc_DocIdUrl>
    <IconOverlay xmlns="http://schemas.microsoft.com/sharepoint/v4" xsi:nil="true"/>
    <CDFI_x0020_Publish_x0020_Date xmlns="54b55132-26e5-4d15-b936-ab3610dee79c" xsi:nil="true"/>
    <CDFI_x0020_Image xmlns="54b55132-26e5-4d15-b936-ab3610dee79c" xsi:nil="true"/>
    <CDFI_x0020_Featured xmlns="1dbe7651-cd84-4392-9fac-4e185041b4e2">false</CDFI_x0020_Featured>
    <Guidance_x0020_Description xmlns="933139fc-f8bd-44e6-b312-8784cd10cb35" xsi:nil="true"/>
    <Description0 xmlns="933139fc-f8bd-44e6-b312-8784cd10cb35" xsi:nil="true"/>
    <_dlc_DocIdPersistId xmlns="1dbe7651-cd84-4392-9fac-4e185041b4e2">false</_dlc_DocIdPersistId>
  </documentManagement>
</p:properties>
</file>

<file path=customXml/itemProps1.xml><?xml version="1.0" encoding="utf-8"?>
<ds:datastoreItem xmlns:ds="http://schemas.openxmlformats.org/officeDocument/2006/customXml" ds:itemID="{E34C6AD6-FC03-477B-8949-4F2A0FFCB3A8}"/>
</file>

<file path=customXml/itemProps2.xml><?xml version="1.0" encoding="utf-8"?>
<ds:datastoreItem xmlns:ds="http://schemas.openxmlformats.org/officeDocument/2006/customXml" ds:itemID="{C8E222CD-0B76-452A-A65C-E4E856D8CE4B}"/>
</file>

<file path=customXml/itemProps3.xml><?xml version="1.0" encoding="utf-8"?>
<ds:datastoreItem xmlns:ds="http://schemas.openxmlformats.org/officeDocument/2006/customXml" ds:itemID="{F5200F43-C813-4C3E-9452-030570F10A8D}"/>
</file>

<file path=customXml/itemProps4.xml><?xml version="1.0" encoding="utf-8"?>
<ds:datastoreItem xmlns:ds="http://schemas.openxmlformats.org/officeDocument/2006/customXml" ds:itemID="{E38405A2-21F7-4314-A5FA-673E2E44B5D5}"/>
</file>

<file path=docProps/app.xml><?xml version="1.0" encoding="utf-8"?>
<Properties xmlns="http://schemas.openxmlformats.org/officeDocument/2006/extended-properties" xmlns:vt="http://schemas.openxmlformats.org/officeDocument/2006/docPropsVTypes">
  <Template>TO12 Printable Word Template.dotx</Template>
  <TotalTime>6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Opportunity Finance Network</Company>
  <LinksUpToDate>false</LinksUpToDate>
  <CharactersWithSpaces>2222</CharactersWithSpaces>
  <SharedDoc>false</SharedDoc>
  <HLinks>
    <vt:vector size="12" baseType="variant">
      <vt:variant>
        <vt:i4>8126543</vt:i4>
      </vt:variant>
      <vt:variant>
        <vt:i4>-1</vt:i4>
      </vt:variant>
      <vt:variant>
        <vt:i4>2054</vt:i4>
      </vt:variant>
      <vt:variant>
        <vt:i4>1</vt:i4>
      </vt:variant>
      <vt:variant>
        <vt:lpwstr>Small_Emerging_WORD_footer</vt:lpwstr>
      </vt:variant>
      <vt:variant>
        <vt:lpwstr/>
      </vt:variant>
      <vt:variant>
        <vt:i4>8126543</vt:i4>
      </vt:variant>
      <vt:variant>
        <vt:i4>-1</vt:i4>
      </vt:variant>
      <vt:variant>
        <vt:i4>2055</vt:i4>
      </vt:variant>
      <vt:variant>
        <vt:i4>1</vt:i4>
      </vt:variant>
      <vt:variant>
        <vt:lpwstr>Small_Emerging_WORD_footer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Misak</dc:creator>
  <cp:lastModifiedBy>Anne Misak</cp:lastModifiedBy>
  <cp:revision>2</cp:revision>
  <dcterms:created xsi:type="dcterms:W3CDTF">2013-07-10T19:32:00Z</dcterms:created>
  <dcterms:modified xsi:type="dcterms:W3CDTF">2013-07-12T19:49:00Z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0x010100ED4B65E0AC657946A816EE9BBFD5AE1202007DB144602AC1DA428E702BE31425F139</vt:lpwstr>
  </property>
  <property fmtid="{D5CDD505-2E9C-101B-9397-08002B2CF9AE}" pid="3" name="_dlc_DocIdItemGuid">
    <vt:lpwstr>432a8e2b-8300-4793-8490-c80f50e988c4</vt:lpwstr>
  </property>
  <property fmtid="{D5CDD505-2E9C-101B-9397-08002B2CF9AE}" pid="4" name="TaxKeyword">
    <vt:lpwstr/>
  </property>
  <property fmtid="{D5CDD505-2E9C-101B-9397-08002B2CF9AE}" pid="5" name="CDFI Document Tags">
    <vt:lpwstr>10;#Strengthening Small and Emerging CDFIs|aa2b7444-e6fc-4cba-b393-a896f899d578;#7;#Training Curriculum|2047e98f-30d1-4520-bb3e-7848b9de46bf</vt:lpwstr>
  </property>
  <property fmtid="{D5CDD505-2E9C-101B-9397-08002B2CF9AE}" pid="6" name="TaxKeywordTaxHTField">
    <vt:lpwstr/>
  </property>
  <property fmtid="{D5CDD505-2E9C-101B-9397-08002B2CF9AE}" pid="7" name="Order">
    <vt:r8>55300</vt:r8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CDFI Description">
    <vt:lpwstr/>
  </property>
  <property fmtid="{D5CDD505-2E9C-101B-9397-08002B2CF9AE}" pid="11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