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  <w:bookmarkStart w:id="0" w:name="_GoBack"/>
      <w:bookmarkEnd w:id="0"/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40"/>
          <w:szCs w:val="40"/>
        </w:rPr>
      </w:pPr>
    </w:p>
    <w:p w:rsidR="003A0696" w:rsidRPr="003A0696" w:rsidRDefault="003A0696" w:rsidP="003A0696">
      <w:pPr>
        <w:spacing w:before="0" w:after="0"/>
        <w:ind w:firstLine="720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40"/>
          <w:szCs w:val="40"/>
        </w:rPr>
        <w:t>Building Operational Infrastructure</w:t>
      </w:r>
      <w:r w:rsidRPr="003A0696">
        <w:rPr>
          <w:rFonts w:cs="Tahoma"/>
          <w:b/>
          <w:bCs/>
          <w:sz w:val="40"/>
          <w:szCs w:val="40"/>
        </w:rPr>
        <w:t xml:space="preserve"> </w:t>
      </w:r>
      <w:r w:rsidR="0085152C">
        <w:rPr>
          <w:rFonts w:cs="Tahoma"/>
          <w:b/>
          <w:bCs/>
          <w:sz w:val="40"/>
          <w:szCs w:val="40"/>
        </w:rPr>
        <w:t xml:space="preserve">Training </w:t>
      </w:r>
      <w:r w:rsidRPr="003A0696">
        <w:rPr>
          <w:rFonts w:cs="Tahoma"/>
          <w:b/>
          <w:bCs/>
          <w:sz w:val="40"/>
          <w:szCs w:val="40"/>
        </w:rPr>
        <w:t>Module</w:t>
      </w:r>
    </w:p>
    <w:p w:rsidR="003A0696" w:rsidRPr="003A0696" w:rsidRDefault="003A0696" w:rsidP="003A0696">
      <w:pPr>
        <w:spacing w:before="0" w:after="0"/>
        <w:jc w:val="center"/>
        <w:rPr>
          <w:rFonts w:cs="Tahoma"/>
          <w:b/>
          <w:bCs/>
          <w:sz w:val="40"/>
          <w:szCs w:val="40"/>
        </w:rPr>
      </w:pPr>
      <w:r w:rsidRPr="003A0696">
        <w:rPr>
          <w:rFonts w:cs="Tahoma"/>
          <w:b/>
          <w:bCs/>
          <w:sz w:val="40"/>
          <w:szCs w:val="40"/>
        </w:rPr>
        <w:br/>
        <w:t>Source List</w:t>
      </w:r>
    </w:p>
    <w:p w:rsidR="003A0696" w:rsidRDefault="003A0696">
      <w:pPr>
        <w:spacing w:before="0" w:after="0"/>
        <w:rPr>
          <w:rFonts w:cs="Tahoma"/>
          <w:b/>
        </w:rPr>
      </w:pPr>
    </w:p>
    <w:p w:rsidR="003A0696" w:rsidRDefault="003A0696">
      <w:pPr>
        <w:spacing w:before="0" w:after="0"/>
        <w:rPr>
          <w:rFonts w:cs="Tahoma"/>
          <w:b/>
        </w:rPr>
      </w:pPr>
      <w:r>
        <w:rPr>
          <w:rFonts w:cs="Tahoma"/>
          <w:b/>
        </w:rPr>
        <w:br w:type="page"/>
      </w:r>
    </w:p>
    <w:p w:rsidR="007605B3" w:rsidRPr="003A0696" w:rsidRDefault="005815D1" w:rsidP="007605B3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lastRenderedPageBreak/>
        <w:t>Slide 6</w:t>
      </w:r>
      <w:r w:rsidR="007605B3" w:rsidRPr="003A0696">
        <w:rPr>
          <w:rFonts w:cs="Tahoma"/>
          <w:b/>
        </w:rPr>
        <w:t>: Shared Services</w:t>
      </w:r>
    </w:p>
    <w:p w:rsidR="007605B3" w:rsidRDefault="007605B3" w:rsidP="007605B3">
      <w:pPr>
        <w:pStyle w:val="ListParagraph"/>
        <w:numPr>
          <w:ilvl w:val="0"/>
          <w:numId w:val="14"/>
        </w:numPr>
        <w:tabs>
          <w:tab w:val="left" w:pos="2010"/>
        </w:tabs>
        <w:rPr>
          <w:rFonts w:cs="Tahoma"/>
        </w:rPr>
      </w:pPr>
      <w:proofErr w:type="spellStart"/>
      <w:r w:rsidRPr="00C16A48">
        <w:rPr>
          <w:rFonts w:cs="Tahoma"/>
        </w:rPr>
        <w:t>Sungard</w:t>
      </w:r>
      <w:proofErr w:type="spellEnd"/>
      <w:r w:rsidRPr="00C16A48">
        <w:rPr>
          <w:rFonts w:cs="Tahoma"/>
        </w:rPr>
        <w:t xml:space="preserve"> </w:t>
      </w:r>
      <w:proofErr w:type="spellStart"/>
      <w:r w:rsidRPr="00C16A48">
        <w:rPr>
          <w:rFonts w:cs="Tahoma"/>
        </w:rPr>
        <w:t>Avantgard</w:t>
      </w:r>
      <w:proofErr w:type="spellEnd"/>
      <w:r w:rsidRPr="00C16A48">
        <w:rPr>
          <w:rFonts w:cs="Tahoma"/>
        </w:rPr>
        <w:t xml:space="preserve"> Insights: The Next Generation Shared Service Center – What have we learned?</w:t>
      </w:r>
    </w:p>
    <w:p w:rsidR="007605B3" w:rsidRDefault="00523B40" w:rsidP="007605B3">
      <w:pPr>
        <w:pStyle w:val="ListParagraph"/>
        <w:numPr>
          <w:ilvl w:val="1"/>
          <w:numId w:val="14"/>
        </w:numPr>
        <w:tabs>
          <w:tab w:val="left" w:pos="2010"/>
        </w:tabs>
        <w:rPr>
          <w:rFonts w:cs="Tahoma"/>
        </w:rPr>
      </w:pPr>
      <w:hyperlink r:id="rId9" w:history="1">
        <w:r w:rsidR="007605B3" w:rsidRPr="00705E4F">
          <w:rPr>
            <w:rStyle w:val="Hyperlink"/>
            <w:rFonts w:cs="Tahoma"/>
          </w:rPr>
          <w:t>http://www.sungard.com/Campaigns/FS/Corporations/AvantGardGoogle/SSCNextGenerationWhitepaper.aspx?camp=70150000000Xvcr&amp;gclid=CJHp_oPcsrECFcHb4AodfVwAfw</w:t>
        </w:r>
      </w:hyperlink>
    </w:p>
    <w:p w:rsidR="007605B3" w:rsidRDefault="007605B3" w:rsidP="007605B3">
      <w:pPr>
        <w:tabs>
          <w:tab w:val="left" w:pos="2010"/>
        </w:tabs>
        <w:rPr>
          <w:rFonts w:cs="Tahoma"/>
        </w:rPr>
      </w:pPr>
    </w:p>
    <w:p w:rsidR="007605B3" w:rsidRPr="003A0696" w:rsidRDefault="005815D1" w:rsidP="007605B3">
      <w:pPr>
        <w:tabs>
          <w:tab w:val="left" w:pos="2010"/>
        </w:tabs>
        <w:rPr>
          <w:rFonts w:cs="Tahoma"/>
          <w:b/>
          <w:bCs/>
        </w:rPr>
      </w:pPr>
      <w:r>
        <w:rPr>
          <w:rFonts w:cs="Tahoma"/>
          <w:b/>
        </w:rPr>
        <w:t>Slide 9</w:t>
      </w:r>
      <w:r w:rsidR="007605B3" w:rsidRPr="003A0696">
        <w:rPr>
          <w:rFonts w:cs="Tahoma"/>
          <w:b/>
        </w:rPr>
        <w:t xml:space="preserve">: </w:t>
      </w:r>
      <w:r w:rsidR="007605B3" w:rsidRPr="003A0696">
        <w:rPr>
          <w:rFonts w:cs="Tahoma"/>
          <w:b/>
          <w:bCs/>
        </w:rPr>
        <w:t>Alternative: Shared Service Cooperatives</w:t>
      </w:r>
    </w:p>
    <w:p w:rsidR="007605B3" w:rsidRPr="00C16A48" w:rsidRDefault="007605B3" w:rsidP="007605B3">
      <w:pPr>
        <w:pStyle w:val="ListParagraph"/>
        <w:numPr>
          <w:ilvl w:val="0"/>
          <w:numId w:val="16"/>
        </w:numPr>
        <w:tabs>
          <w:tab w:val="left" w:pos="2010"/>
        </w:tabs>
        <w:rPr>
          <w:rFonts w:cs="Tahoma"/>
        </w:rPr>
      </w:pPr>
      <w:r w:rsidRPr="00C16A48">
        <w:rPr>
          <w:rFonts w:cs="Tahoma"/>
        </w:rPr>
        <w:t>USDA, “Basics of Organizing a Shared-Services Cooperative”</w:t>
      </w:r>
    </w:p>
    <w:p w:rsidR="007605B3" w:rsidRPr="00C16A48" w:rsidRDefault="00523B40" w:rsidP="007605B3">
      <w:pPr>
        <w:pStyle w:val="ListParagraph"/>
        <w:numPr>
          <w:ilvl w:val="1"/>
          <w:numId w:val="16"/>
        </w:numPr>
        <w:tabs>
          <w:tab w:val="left" w:pos="2010"/>
        </w:tabs>
        <w:rPr>
          <w:rFonts w:cs="Tahoma"/>
        </w:rPr>
      </w:pPr>
      <w:hyperlink r:id="rId10" w:history="1">
        <w:r w:rsidR="007605B3" w:rsidRPr="00C16A48">
          <w:rPr>
            <w:rStyle w:val="Hyperlink"/>
            <w:rFonts w:cs="Tahoma"/>
          </w:rPr>
          <w:t>http://</w:t>
        </w:r>
      </w:hyperlink>
      <w:hyperlink r:id="rId11" w:history="1">
        <w:r w:rsidR="007605B3" w:rsidRPr="00C16A48">
          <w:rPr>
            <w:rStyle w:val="Hyperlink"/>
            <w:rFonts w:cs="Tahoma"/>
          </w:rPr>
          <w:t>www.rurdev.usda.gov/rbs/pub/sr46.pdf</w:t>
        </w:r>
      </w:hyperlink>
    </w:p>
    <w:p w:rsidR="007605B3" w:rsidRDefault="007605B3" w:rsidP="007605B3">
      <w:pPr>
        <w:tabs>
          <w:tab w:val="left" w:pos="2010"/>
        </w:tabs>
        <w:rPr>
          <w:rFonts w:cs="Tahoma"/>
        </w:rPr>
      </w:pPr>
    </w:p>
    <w:p w:rsidR="007605B3" w:rsidRPr="003A0696" w:rsidRDefault="005815D1" w:rsidP="007605B3">
      <w:pPr>
        <w:tabs>
          <w:tab w:val="left" w:pos="2010"/>
        </w:tabs>
        <w:rPr>
          <w:rFonts w:cs="Tahoma"/>
          <w:b/>
          <w:bCs/>
        </w:rPr>
      </w:pPr>
      <w:r>
        <w:rPr>
          <w:rFonts w:cs="Tahoma"/>
          <w:b/>
        </w:rPr>
        <w:t>Slide 10</w:t>
      </w:r>
      <w:r w:rsidR="007605B3" w:rsidRPr="003A0696">
        <w:rPr>
          <w:rFonts w:cs="Tahoma"/>
          <w:b/>
        </w:rPr>
        <w:t xml:space="preserve">: </w:t>
      </w:r>
      <w:r w:rsidR="007605B3" w:rsidRPr="003A0696">
        <w:rPr>
          <w:rFonts w:cs="Tahoma"/>
          <w:b/>
          <w:bCs/>
        </w:rPr>
        <w:t>Shared Service Cooperatives – Understanding the Benefits &amp; Challenges</w:t>
      </w:r>
    </w:p>
    <w:p w:rsidR="007605B3" w:rsidRPr="00C16A48" w:rsidRDefault="007605B3" w:rsidP="007605B3">
      <w:pPr>
        <w:pStyle w:val="ListParagraph"/>
        <w:numPr>
          <w:ilvl w:val="0"/>
          <w:numId w:val="17"/>
        </w:numPr>
        <w:tabs>
          <w:tab w:val="left" w:pos="2010"/>
        </w:tabs>
        <w:rPr>
          <w:rFonts w:cs="Tahoma"/>
        </w:rPr>
      </w:pPr>
      <w:r w:rsidRPr="00C16A48">
        <w:rPr>
          <w:rFonts w:cs="Tahoma"/>
        </w:rPr>
        <w:t>USDA, “Basics of Organizing a Shared-Services Cooperative”</w:t>
      </w:r>
    </w:p>
    <w:p w:rsidR="007605B3" w:rsidRPr="00C16A48" w:rsidRDefault="00523B40" w:rsidP="007605B3">
      <w:pPr>
        <w:pStyle w:val="ListParagraph"/>
        <w:numPr>
          <w:ilvl w:val="1"/>
          <w:numId w:val="17"/>
        </w:numPr>
        <w:tabs>
          <w:tab w:val="left" w:pos="2010"/>
        </w:tabs>
        <w:rPr>
          <w:rFonts w:cs="Tahoma"/>
        </w:rPr>
      </w:pPr>
      <w:hyperlink r:id="rId12" w:history="1">
        <w:r w:rsidR="007605B3" w:rsidRPr="00C16A48">
          <w:rPr>
            <w:rStyle w:val="Hyperlink"/>
            <w:rFonts w:cs="Tahoma"/>
          </w:rPr>
          <w:t>http://</w:t>
        </w:r>
      </w:hyperlink>
      <w:hyperlink r:id="rId13" w:history="1">
        <w:r w:rsidR="007605B3" w:rsidRPr="00C16A48">
          <w:rPr>
            <w:rStyle w:val="Hyperlink"/>
            <w:rFonts w:cs="Tahoma"/>
          </w:rPr>
          <w:t>www.rurdev.usda.gov/rbs/pub/sr46.pdf</w:t>
        </w:r>
      </w:hyperlink>
    </w:p>
    <w:p w:rsidR="007605B3" w:rsidRPr="00C16A48" w:rsidRDefault="007605B3" w:rsidP="007605B3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5815D1" w:rsidRPr="003A0696" w:rsidRDefault="005815D1" w:rsidP="005815D1">
      <w:pPr>
        <w:tabs>
          <w:tab w:val="left" w:pos="2010"/>
        </w:tabs>
        <w:rPr>
          <w:rFonts w:cs="Tahoma"/>
          <w:b/>
        </w:rPr>
      </w:pPr>
      <w:r>
        <w:rPr>
          <w:rFonts w:cs="Tahoma"/>
          <w:b/>
        </w:rPr>
        <w:t>Slide 12</w:t>
      </w:r>
      <w:r w:rsidRPr="003A0696">
        <w:rPr>
          <w:rFonts w:cs="Tahoma"/>
          <w:b/>
        </w:rPr>
        <w:t>: Sample of Current CDFI Shared Services</w:t>
      </w:r>
    </w:p>
    <w:p w:rsidR="005815D1" w:rsidRDefault="005815D1" w:rsidP="005815D1">
      <w:pPr>
        <w:pStyle w:val="ListParagraph"/>
        <w:numPr>
          <w:ilvl w:val="0"/>
          <w:numId w:val="15"/>
        </w:numPr>
        <w:tabs>
          <w:tab w:val="left" w:pos="2010"/>
        </w:tabs>
        <w:rPr>
          <w:rFonts w:cs="Tahoma"/>
        </w:rPr>
      </w:pPr>
      <w:r w:rsidRPr="00C16A48">
        <w:rPr>
          <w:rFonts w:cs="Tahoma"/>
        </w:rPr>
        <w:t>Community Reinvestment Fund</w:t>
      </w:r>
    </w:p>
    <w:p w:rsidR="005815D1" w:rsidRDefault="005815D1" w:rsidP="005815D1">
      <w:pPr>
        <w:pStyle w:val="ListParagraph"/>
        <w:numPr>
          <w:ilvl w:val="1"/>
          <w:numId w:val="15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Interview with the Community Reinvestment Fund</w:t>
      </w:r>
    </w:p>
    <w:p w:rsidR="005815D1" w:rsidRPr="007E297D" w:rsidRDefault="005815D1" w:rsidP="005815D1">
      <w:pPr>
        <w:pStyle w:val="ListParagraph"/>
        <w:numPr>
          <w:ilvl w:val="1"/>
          <w:numId w:val="15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Website: </w:t>
      </w:r>
      <w:hyperlink r:id="rId14" w:history="1">
        <w:r w:rsidRPr="007E297D">
          <w:rPr>
            <w:rStyle w:val="Hyperlink"/>
            <w:rFonts w:cs="Tahoma"/>
          </w:rPr>
          <w:t>http</w:t>
        </w:r>
      </w:hyperlink>
      <w:hyperlink r:id="rId15" w:history="1">
        <w:r w:rsidRPr="007E297D">
          <w:rPr>
            <w:rStyle w:val="Hyperlink"/>
            <w:rFonts w:cs="Tahoma"/>
          </w:rPr>
          <w:t>://</w:t>
        </w:r>
      </w:hyperlink>
      <w:hyperlink r:id="rId16" w:history="1">
        <w:r w:rsidRPr="007E297D">
          <w:rPr>
            <w:rStyle w:val="Hyperlink"/>
            <w:rFonts w:cs="Tahoma"/>
          </w:rPr>
          <w:t>www.crfusa.com</w:t>
        </w:r>
      </w:hyperlink>
      <w:r w:rsidRPr="007E297D">
        <w:rPr>
          <w:rFonts w:cs="Tahoma"/>
        </w:rPr>
        <w:t xml:space="preserve">  </w:t>
      </w:r>
    </w:p>
    <w:p w:rsidR="005815D1" w:rsidRDefault="005815D1" w:rsidP="005815D1">
      <w:pPr>
        <w:pStyle w:val="ListParagraph"/>
        <w:numPr>
          <w:ilvl w:val="0"/>
          <w:numId w:val="15"/>
        </w:numPr>
        <w:tabs>
          <w:tab w:val="left" w:pos="2010"/>
        </w:tabs>
        <w:rPr>
          <w:rFonts w:cs="Tahoma"/>
        </w:rPr>
      </w:pPr>
      <w:proofErr w:type="spellStart"/>
      <w:r>
        <w:rPr>
          <w:rFonts w:cs="Tahoma"/>
        </w:rPr>
        <w:t>Accion</w:t>
      </w:r>
      <w:proofErr w:type="spellEnd"/>
      <w:r>
        <w:rPr>
          <w:rFonts w:cs="Tahoma"/>
        </w:rPr>
        <w:t xml:space="preserve"> </w:t>
      </w:r>
    </w:p>
    <w:p w:rsidR="005815D1" w:rsidRPr="00003726" w:rsidRDefault="005815D1" w:rsidP="005815D1">
      <w:pPr>
        <w:pStyle w:val="ListParagraph"/>
        <w:numPr>
          <w:ilvl w:val="1"/>
          <w:numId w:val="15"/>
        </w:numPr>
        <w:tabs>
          <w:tab w:val="left" w:pos="2010"/>
        </w:tabs>
        <w:rPr>
          <w:rStyle w:val="Hyperlink"/>
          <w:rFonts w:cs="Tahoma"/>
          <w:color w:val="auto"/>
          <w:u w:val="none"/>
        </w:rPr>
      </w:pPr>
      <w:r>
        <w:rPr>
          <w:rFonts w:cs="Tahoma"/>
        </w:rPr>
        <w:t xml:space="preserve">Website: </w:t>
      </w:r>
      <w:hyperlink r:id="rId17" w:history="1">
        <w:r w:rsidRPr="007E297D">
          <w:rPr>
            <w:rStyle w:val="Hyperlink"/>
            <w:rFonts w:cs="Tahoma"/>
          </w:rPr>
          <w:t>http://www.accion.com</w:t>
        </w:r>
      </w:hyperlink>
    </w:p>
    <w:p w:rsidR="005815D1" w:rsidRDefault="005815D1" w:rsidP="005815D1">
      <w:pPr>
        <w:pStyle w:val="ListParagraph"/>
        <w:numPr>
          <w:ilvl w:val="0"/>
          <w:numId w:val="15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Valley Economic Development Center</w:t>
      </w:r>
    </w:p>
    <w:p w:rsidR="005815D1" w:rsidRPr="007E297D" w:rsidRDefault="005815D1" w:rsidP="005815D1">
      <w:pPr>
        <w:pStyle w:val="ListParagraph"/>
        <w:numPr>
          <w:ilvl w:val="1"/>
          <w:numId w:val="15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Interview with Valley Economic Development Center</w:t>
      </w:r>
    </w:p>
    <w:p w:rsidR="005815D1" w:rsidRDefault="005815D1" w:rsidP="005815D1">
      <w:pPr>
        <w:tabs>
          <w:tab w:val="left" w:pos="2010"/>
        </w:tabs>
        <w:rPr>
          <w:rFonts w:cs="Tahoma"/>
        </w:rPr>
      </w:pPr>
    </w:p>
    <w:p w:rsidR="007E297D" w:rsidRPr="003A0696" w:rsidRDefault="005815D1" w:rsidP="007E297D">
      <w:pPr>
        <w:tabs>
          <w:tab w:val="left" w:pos="2010"/>
        </w:tabs>
        <w:rPr>
          <w:rFonts w:cs="Tahoma"/>
          <w:b/>
          <w:bCs/>
        </w:rPr>
      </w:pPr>
      <w:r>
        <w:rPr>
          <w:rFonts w:cs="Tahoma"/>
          <w:b/>
        </w:rPr>
        <w:t>Slide 15</w:t>
      </w:r>
      <w:r w:rsidR="007E297D" w:rsidRPr="003A0696">
        <w:rPr>
          <w:rFonts w:cs="Tahoma"/>
          <w:b/>
        </w:rPr>
        <w:t xml:space="preserve">: </w:t>
      </w:r>
      <w:r w:rsidR="007E297D">
        <w:rPr>
          <w:rFonts w:cs="Tahoma"/>
          <w:b/>
          <w:bCs/>
        </w:rPr>
        <w:t>Standardized Data Definitions</w:t>
      </w:r>
    </w:p>
    <w:p w:rsidR="007E297D" w:rsidRPr="00C16A48" w:rsidRDefault="007E297D" w:rsidP="007E297D">
      <w:pPr>
        <w:pStyle w:val="ListParagraph"/>
        <w:numPr>
          <w:ilvl w:val="0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CDFI Fund, Community Investment Impact System (CIIS) database</w:t>
      </w:r>
    </w:p>
    <w:p w:rsid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CIIS Information and Data Points: </w:t>
      </w:r>
      <w:hyperlink r:id="rId18" w:history="1">
        <w:r w:rsidRPr="00A37CA4">
          <w:rPr>
            <w:rStyle w:val="Hyperlink"/>
            <w:rFonts w:cs="Tahoma"/>
          </w:rPr>
          <w:t>http://www.cdfifund.gov/what_we_do/ciis.asp</w:t>
        </w:r>
      </w:hyperlink>
    </w:p>
    <w:p w:rsidR="007E297D" w:rsidRP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t xml:space="preserve">Glossary of Definitions: </w:t>
      </w:r>
      <w:hyperlink r:id="rId19" w:history="1">
        <w:r w:rsidRPr="00A37CA4">
          <w:rPr>
            <w:rStyle w:val="Hyperlink"/>
          </w:rPr>
          <w:t>http://www.cdfifund.gov/CIIS/2012/FY%202012%20CIIS%20Glossary.pdf</w:t>
        </w:r>
      </w:hyperlink>
    </w:p>
    <w:p w:rsid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Rationale for Collecting Data: </w:t>
      </w:r>
      <w:hyperlink r:id="rId20" w:history="1">
        <w:r w:rsidRPr="00A37CA4">
          <w:rPr>
            <w:rStyle w:val="Hyperlink"/>
            <w:rFonts w:cs="Tahoma"/>
          </w:rPr>
          <w:t>http://www.cdfifund.gov/ciis/Rationale.pdf</w:t>
        </w:r>
      </w:hyperlink>
    </w:p>
    <w:p w:rsidR="007E297D" w:rsidRDefault="007E297D" w:rsidP="007E297D">
      <w:pPr>
        <w:pStyle w:val="ListParagraph"/>
        <w:numPr>
          <w:ilvl w:val="0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Financial Accounting Standards Board (FASB)</w:t>
      </w:r>
    </w:p>
    <w:p w:rsidR="007E297D" w:rsidRDefault="00523B40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hyperlink r:id="rId21" w:history="1">
        <w:r w:rsidR="007E297D" w:rsidRPr="00A37CA4">
          <w:rPr>
            <w:rStyle w:val="Hyperlink"/>
            <w:rFonts w:cs="Tahoma"/>
          </w:rPr>
          <w:t>http://www.fasb.org/home</w:t>
        </w:r>
      </w:hyperlink>
    </w:p>
    <w:p w:rsidR="007E297D" w:rsidRDefault="007E297D" w:rsidP="007E297D">
      <w:pPr>
        <w:pStyle w:val="ListParagraph"/>
        <w:numPr>
          <w:ilvl w:val="0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National Community Investment Fund (NCIF) </w:t>
      </w:r>
    </w:p>
    <w:p w:rsid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NCIF Social Performance Metrics: </w:t>
      </w:r>
      <w:hyperlink r:id="rId22" w:history="1">
        <w:r w:rsidRPr="00A37CA4">
          <w:rPr>
            <w:rStyle w:val="Hyperlink"/>
            <w:rFonts w:cs="Tahoma"/>
          </w:rPr>
          <w:t>http://www.ncif.org/index.php/services/spm/</w:t>
        </w:r>
      </w:hyperlink>
    </w:p>
    <w:p w:rsid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lastRenderedPageBreak/>
        <w:t xml:space="preserve">NCIF Social Performance Metrics Database: </w:t>
      </w:r>
      <w:hyperlink r:id="rId23" w:history="1">
        <w:r w:rsidRPr="00A37CA4">
          <w:rPr>
            <w:rStyle w:val="Hyperlink"/>
            <w:rFonts w:cs="Tahoma"/>
          </w:rPr>
          <w:t>http://www.ncif.org/index.php/resources/database/</w:t>
        </w:r>
      </w:hyperlink>
    </w:p>
    <w:p w:rsidR="007E297D" w:rsidRDefault="007E297D" w:rsidP="007E297D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Social Performance Measurements for CDFI Banks: </w:t>
      </w:r>
      <w:hyperlink r:id="rId24" w:history="1">
        <w:r w:rsidRPr="00A37CA4">
          <w:rPr>
            <w:rStyle w:val="Hyperlink"/>
            <w:rFonts w:cs="Tahoma"/>
          </w:rPr>
          <w:t>http://www.ncif.org/images/uploads/SPM_for_CDFI_Banks.pdf</w:t>
        </w:r>
      </w:hyperlink>
    </w:p>
    <w:p w:rsidR="007E297D" w:rsidRPr="003E1592" w:rsidRDefault="00906D36" w:rsidP="003E1592">
      <w:pPr>
        <w:pStyle w:val="ListParagraph"/>
        <w:numPr>
          <w:ilvl w:val="0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>Global Impact Investing Network (GIIN) – Impact Reporting &amp; Investment St</w:t>
      </w:r>
      <w:r w:rsidRPr="003E1592">
        <w:rPr>
          <w:rFonts w:cs="Tahoma"/>
        </w:rPr>
        <w:t>andards Performance Metrics (IRIS Metrics)</w:t>
      </w:r>
    </w:p>
    <w:p w:rsidR="00906D36" w:rsidRDefault="003E1592" w:rsidP="003E1592">
      <w:pPr>
        <w:pStyle w:val="ListParagraph"/>
        <w:numPr>
          <w:ilvl w:val="1"/>
          <w:numId w:val="18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IRIS Materials: </w:t>
      </w:r>
      <w:hyperlink r:id="rId25" w:history="1">
        <w:r w:rsidRPr="00A37CA4">
          <w:rPr>
            <w:rStyle w:val="Hyperlink"/>
            <w:rFonts w:cs="Tahoma"/>
          </w:rPr>
          <w:t>http://iris.thegiin.org/materials</w:t>
        </w:r>
      </w:hyperlink>
    </w:p>
    <w:p w:rsidR="003E1592" w:rsidRDefault="003E1592" w:rsidP="003E1592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3E1592" w:rsidRPr="003A0696" w:rsidRDefault="003E1592" w:rsidP="003E1592">
      <w:pPr>
        <w:tabs>
          <w:tab w:val="left" w:pos="2010"/>
        </w:tabs>
        <w:rPr>
          <w:rFonts w:cs="Tahoma"/>
          <w:b/>
          <w:bCs/>
        </w:rPr>
      </w:pPr>
      <w:r>
        <w:rPr>
          <w:rFonts w:cs="Tahoma"/>
          <w:b/>
        </w:rPr>
        <w:t xml:space="preserve">Slide </w:t>
      </w:r>
      <w:r w:rsidR="005815D1">
        <w:rPr>
          <w:rFonts w:cs="Tahoma"/>
          <w:b/>
        </w:rPr>
        <w:t>19 &amp; 20</w:t>
      </w:r>
      <w:r w:rsidRPr="003A0696">
        <w:rPr>
          <w:rFonts w:cs="Tahoma"/>
          <w:b/>
        </w:rPr>
        <w:t xml:space="preserve">: </w:t>
      </w:r>
      <w:r>
        <w:rPr>
          <w:rFonts w:cs="Tahoma"/>
          <w:b/>
          <w:bCs/>
        </w:rPr>
        <w:t>Triple Bottom Line Tool</w:t>
      </w:r>
    </w:p>
    <w:p w:rsidR="003E1592" w:rsidRPr="003E1592" w:rsidRDefault="003E1592" w:rsidP="003E1592">
      <w:pPr>
        <w:pStyle w:val="ListParagraph"/>
        <w:numPr>
          <w:ilvl w:val="0"/>
          <w:numId w:val="19"/>
        </w:numPr>
        <w:tabs>
          <w:tab w:val="left" w:pos="2010"/>
        </w:tabs>
        <w:rPr>
          <w:rFonts w:cs="Tahoma"/>
        </w:rPr>
      </w:pPr>
      <w:r>
        <w:rPr>
          <w:rFonts w:cs="Tahoma"/>
        </w:rPr>
        <w:t xml:space="preserve">The Triple Bottom Line Tool: </w:t>
      </w:r>
      <w:hyperlink r:id="rId26" w:history="1">
        <w:r w:rsidRPr="003E1592">
          <w:rPr>
            <w:rStyle w:val="Hyperlink"/>
            <w:rFonts w:cs="Tahoma"/>
          </w:rPr>
          <w:t>www.tbltool.org</w:t>
        </w:r>
      </w:hyperlink>
    </w:p>
    <w:p w:rsidR="003E1592" w:rsidRDefault="003E1592" w:rsidP="003E1592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7E297D" w:rsidRPr="00C16A48" w:rsidRDefault="007E297D" w:rsidP="007E297D">
      <w:pPr>
        <w:pStyle w:val="ListParagraph"/>
        <w:tabs>
          <w:tab w:val="left" w:pos="2010"/>
        </w:tabs>
        <w:ind w:left="1440"/>
        <w:rPr>
          <w:rFonts w:cs="Tahoma"/>
        </w:rPr>
      </w:pPr>
    </w:p>
    <w:p w:rsidR="00000E15" w:rsidRPr="00704A73" w:rsidRDefault="00000E15" w:rsidP="00704A73"/>
    <w:sectPr w:rsidR="00000E15" w:rsidRPr="00704A73" w:rsidSect="000E39A3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2520" w:right="1440" w:bottom="180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AC" w:rsidRDefault="00FE44AC" w:rsidP="005468AD">
      <w:pPr>
        <w:spacing w:before="0" w:after="0"/>
      </w:pPr>
      <w:r>
        <w:separator/>
      </w:r>
    </w:p>
  </w:endnote>
  <w:endnote w:type="continuationSeparator" w:id="0">
    <w:p w:rsidR="00FE44AC" w:rsidRDefault="00FE44AC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97D" w:rsidRDefault="007E2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Pr="00084537" w:rsidRDefault="007E297D" w:rsidP="00A509B7">
    <w:pPr>
      <w:rPr>
        <w:b/>
        <w:color w:val="17365D" w:themeColor="text2" w:themeShade="BF"/>
        <w:sz w:val="4"/>
        <w:szCs w:val="4"/>
      </w:rPr>
    </w:pPr>
  </w:p>
  <w:p w:rsidR="007E297D" w:rsidRPr="009A6419" w:rsidRDefault="007E297D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523B40">
      <w:rPr>
        <w:rStyle w:val="PageNumber"/>
        <w:noProof/>
        <w:sz w:val="20"/>
        <w:szCs w:val="20"/>
      </w:rPr>
      <w:t>3</w:t>
    </w:r>
    <w:r w:rsidRPr="009A6419">
      <w:rPr>
        <w:rStyle w:val="PageNumber"/>
        <w:sz w:val="20"/>
        <w:szCs w:val="20"/>
      </w:rPr>
      <w:fldChar w:fldCharType="end"/>
    </w:r>
  </w:p>
  <w:p w:rsidR="007E297D" w:rsidRDefault="007E297D" w:rsidP="00AB7054">
    <w:pPr>
      <w:jc w:val="center"/>
      <w:rPr>
        <w:b/>
        <w:color w:val="17365D" w:themeColor="text2" w:themeShade="BF"/>
        <w:sz w:val="22"/>
      </w:rPr>
    </w:pPr>
  </w:p>
  <w:p w:rsidR="007E297D" w:rsidRDefault="007E297D" w:rsidP="00AB7054">
    <w:pPr>
      <w:jc w:val="center"/>
      <w:rPr>
        <w:b/>
        <w:color w:val="17365D" w:themeColor="text2" w:themeShade="BF"/>
        <w:sz w:val="22"/>
      </w:rPr>
    </w:pPr>
  </w:p>
  <w:p w:rsidR="007E297D" w:rsidRDefault="007E297D" w:rsidP="00FE1810">
    <w:pPr>
      <w:jc w:val="center"/>
    </w:pPr>
    <w:r>
      <w:rPr>
        <w:b/>
        <w:color w:val="17365D" w:themeColor="text2" w:themeShade="BF"/>
        <w:sz w:val="20"/>
        <w:szCs w:val="20"/>
      </w:rPr>
      <w:t>Source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 w:rsidP="009A6419">
    <w:pPr>
      <w:rPr>
        <w:b/>
        <w:color w:val="17365D" w:themeColor="text2" w:themeShade="BF"/>
        <w:sz w:val="22"/>
      </w:rPr>
    </w:pPr>
  </w:p>
  <w:p w:rsidR="00523B40" w:rsidRPr="0074207B" w:rsidRDefault="00523B40" w:rsidP="00523B40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  <w:p w:rsidR="007E297D" w:rsidRPr="009A6419" w:rsidRDefault="007E297D" w:rsidP="00523B40">
    <w:pPr>
      <w:ind w:left="-720"/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AC" w:rsidRDefault="00FE44AC" w:rsidP="005468AD">
      <w:pPr>
        <w:spacing w:before="0" w:after="0"/>
      </w:pPr>
      <w:r>
        <w:separator/>
      </w:r>
    </w:p>
  </w:footnote>
  <w:footnote w:type="continuationSeparator" w:id="0">
    <w:p w:rsidR="00FE44AC" w:rsidRDefault="00FE44AC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Pr="00AB7054" w:rsidRDefault="007E297D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B8030" wp14:editId="1AB1601F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D" w:rsidRDefault="007E29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13EF5" wp14:editId="0D99119A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E39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80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1FBF"/>
    <w:multiLevelType w:val="hybridMultilevel"/>
    <w:tmpl w:val="3D1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2E9"/>
    <w:multiLevelType w:val="hybridMultilevel"/>
    <w:tmpl w:val="A032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3847"/>
    <w:multiLevelType w:val="hybridMultilevel"/>
    <w:tmpl w:val="267233CC"/>
    <w:lvl w:ilvl="0" w:tplc="97F06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511086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C2BDD"/>
    <w:multiLevelType w:val="hybridMultilevel"/>
    <w:tmpl w:val="6902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74348"/>
    <w:multiLevelType w:val="hybridMultilevel"/>
    <w:tmpl w:val="989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2B3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B270D"/>
    <w:multiLevelType w:val="hybridMultilevel"/>
    <w:tmpl w:val="A7C2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62BB3"/>
    <w:multiLevelType w:val="hybridMultilevel"/>
    <w:tmpl w:val="6F7C6E52"/>
    <w:lvl w:ilvl="0" w:tplc="BA6070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23AF5"/>
    <w:multiLevelType w:val="hybridMultilevel"/>
    <w:tmpl w:val="0C4A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E7519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41403"/>
    <w:multiLevelType w:val="hybridMultilevel"/>
    <w:tmpl w:val="4840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36720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9063B"/>
    <w:multiLevelType w:val="hybridMultilevel"/>
    <w:tmpl w:val="8AF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C2B80"/>
    <w:multiLevelType w:val="hybridMultilevel"/>
    <w:tmpl w:val="082851F0"/>
    <w:lvl w:ilvl="0" w:tplc="FC8AD4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A0E0E"/>
    <w:multiLevelType w:val="hybridMultilevel"/>
    <w:tmpl w:val="988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4"/>
  </w:num>
  <w:num w:numId="12">
    <w:abstractNumId w:val="18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00E15"/>
    <w:rsid w:val="00003726"/>
    <w:rsid w:val="00013700"/>
    <w:rsid w:val="00015DF7"/>
    <w:rsid w:val="00084537"/>
    <w:rsid w:val="000B4E09"/>
    <w:rsid w:val="000E39A3"/>
    <w:rsid w:val="0010571D"/>
    <w:rsid w:val="001830F5"/>
    <w:rsid w:val="001E0C5B"/>
    <w:rsid w:val="00202EE2"/>
    <w:rsid w:val="0026122F"/>
    <w:rsid w:val="00271680"/>
    <w:rsid w:val="0027783A"/>
    <w:rsid w:val="002A733A"/>
    <w:rsid w:val="002B16F1"/>
    <w:rsid w:val="002E5FC0"/>
    <w:rsid w:val="0034648A"/>
    <w:rsid w:val="00352D3D"/>
    <w:rsid w:val="003555A2"/>
    <w:rsid w:val="0036439F"/>
    <w:rsid w:val="003A0696"/>
    <w:rsid w:val="003C49B9"/>
    <w:rsid w:val="003C5B80"/>
    <w:rsid w:val="003E0073"/>
    <w:rsid w:val="003E1573"/>
    <w:rsid w:val="003E1592"/>
    <w:rsid w:val="003F4739"/>
    <w:rsid w:val="00433207"/>
    <w:rsid w:val="00446705"/>
    <w:rsid w:val="0045538E"/>
    <w:rsid w:val="00455D0A"/>
    <w:rsid w:val="00484A56"/>
    <w:rsid w:val="00491F77"/>
    <w:rsid w:val="004D6FF8"/>
    <w:rsid w:val="004E2B9E"/>
    <w:rsid w:val="00507063"/>
    <w:rsid w:val="00507BC2"/>
    <w:rsid w:val="00523B40"/>
    <w:rsid w:val="00544514"/>
    <w:rsid w:val="005468AD"/>
    <w:rsid w:val="00550A98"/>
    <w:rsid w:val="00576029"/>
    <w:rsid w:val="005815D1"/>
    <w:rsid w:val="00593B7B"/>
    <w:rsid w:val="00593CA4"/>
    <w:rsid w:val="005B4082"/>
    <w:rsid w:val="005F1898"/>
    <w:rsid w:val="005F5E69"/>
    <w:rsid w:val="006600CD"/>
    <w:rsid w:val="0066088D"/>
    <w:rsid w:val="00664FFC"/>
    <w:rsid w:val="00697D37"/>
    <w:rsid w:val="006C2328"/>
    <w:rsid w:val="00704A73"/>
    <w:rsid w:val="007140DD"/>
    <w:rsid w:val="007233A4"/>
    <w:rsid w:val="00723C78"/>
    <w:rsid w:val="00746894"/>
    <w:rsid w:val="0075377A"/>
    <w:rsid w:val="007605B3"/>
    <w:rsid w:val="00794837"/>
    <w:rsid w:val="007E297D"/>
    <w:rsid w:val="008064D6"/>
    <w:rsid w:val="0081710B"/>
    <w:rsid w:val="00831BB7"/>
    <w:rsid w:val="0085152C"/>
    <w:rsid w:val="00857C3D"/>
    <w:rsid w:val="008637E6"/>
    <w:rsid w:val="00875411"/>
    <w:rsid w:val="008B5C91"/>
    <w:rsid w:val="00906074"/>
    <w:rsid w:val="00906D36"/>
    <w:rsid w:val="00932BD6"/>
    <w:rsid w:val="0095380E"/>
    <w:rsid w:val="00972E6D"/>
    <w:rsid w:val="009A6419"/>
    <w:rsid w:val="009C0484"/>
    <w:rsid w:val="00A34962"/>
    <w:rsid w:val="00A509B7"/>
    <w:rsid w:val="00A842FD"/>
    <w:rsid w:val="00AB7054"/>
    <w:rsid w:val="00AC6B48"/>
    <w:rsid w:val="00AE5B96"/>
    <w:rsid w:val="00B10A17"/>
    <w:rsid w:val="00B173B4"/>
    <w:rsid w:val="00B90F5B"/>
    <w:rsid w:val="00BA7895"/>
    <w:rsid w:val="00BC5EAD"/>
    <w:rsid w:val="00C07D96"/>
    <w:rsid w:val="00C11857"/>
    <w:rsid w:val="00C11E47"/>
    <w:rsid w:val="00C3126E"/>
    <w:rsid w:val="00C54D7B"/>
    <w:rsid w:val="00C76B0F"/>
    <w:rsid w:val="00C83245"/>
    <w:rsid w:val="00CA206F"/>
    <w:rsid w:val="00CA3363"/>
    <w:rsid w:val="00CC0EF7"/>
    <w:rsid w:val="00CC4F15"/>
    <w:rsid w:val="00CC5C7D"/>
    <w:rsid w:val="00CE4DA0"/>
    <w:rsid w:val="00D04736"/>
    <w:rsid w:val="00D13C96"/>
    <w:rsid w:val="00D25BEA"/>
    <w:rsid w:val="00D5720C"/>
    <w:rsid w:val="00D7345A"/>
    <w:rsid w:val="00D81A7D"/>
    <w:rsid w:val="00D97057"/>
    <w:rsid w:val="00D977E1"/>
    <w:rsid w:val="00DB53D5"/>
    <w:rsid w:val="00DB6705"/>
    <w:rsid w:val="00DC08BB"/>
    <w:rsid w:val="00DC1D9D"/>
    <w:rsid w:val="00DF4A01"/>
    <w:rsid w:val="00E22BBA"/>
    <w:rsid w:val="00E455E4"/>
    <w:rsid w:val="00E66374"/>
    <w:rsid w:val="00E71AC2"/>
    <w:rsid w:val="00E924E8"/>
    <w:rsid w:val="00EC6E01"/>
    <w:rsid w:val="00EE7076"/>
    <w:rsid w:val="00EF01BB"/>
    <w:rsid w:val="00F11995"/>
    <w:rsid w:val="00F14EE6"/>
    <w:rsid w:val="00F26962"/>
    <w:rsid w:val="00F60518"/>
    <w:rsid w:val="00F64B98"/>
    <w:rsid w:val="00F8605E"/>
    <w:rsid w:val="00FA5334"/>
    <w:rsid w:val="00FC3479"/>
    <w:rsid w:val="00FE1810"/>
    <w:rsid w:val="00FE44AC"/>
    <w:rsid w:val="00FE6401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rdev.usda.gov/rbs/pub/sr46.pdf" TargetMode="External"/><Relationship Id="rId18" Type="http://schemas.openxmlformats.org/officeDocument/2006/relationships/hyperlink" Target="http://www.cdfifund.gov/what_we_do/ciis.asp" TargetMode="External"/><Relationship Id="rId26" Type="http://schemas.openxmlformats.org/officeDocument/2006/relationships/hyperlink" Target="http://www.tbltool.org/" TargetMode="External"/><Relationship Id="rId21" Type="http://schemas.openxmlformats.org/officeDocument/2006/relationships/hyperlink" Target="http://www.fasb.org/home" TargetMode="Externa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rurdev.usda.gov/rbs/pub/sr46.pdf" TargetMode="External"/><Relationship Id="rId17" Type="http://schemas.openxmlformats.org/officeDocument/2006/relationships/hyperlink" Target="http://www.accion.com/" TargetMode="External"/><Relationship Id="rId25" Type="http://schemas.openxmlformats.org/officeDocument/2006/relationships/hyperlink" Target="http://iris.thegiin.org/material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rfusa.com/" TargetMode="External"/><Relationship Id="rId20" Type="http://schemas.openxmlformats.org/officeDocument/2006/relationships/hyperlink" Target="http://www.cdfifund.gov/ciis/Rationale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rdev.usda.gov/rbs/pub/sr46.pdf" TargetMode="External"/><Relationship Id="rId24" Type="http://schemas.openxmlformats.org/officeDocument/2006/relationships/hyperlink" Target="http://www.ncif.org/images/uploads/SPM_for_CDFI_Banks.pdf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://www.crfusa.com/" TargetMode="External"/><Relationship Id="rId23" Type="http://schemas.openxmlformats.org/officeDocument/2006/relationships/hyperlink" Target="http://www.ncif.org/index.php/resources/database/" TargetMode="External"/><Relationship Id="rId28" Type="http://schemas.openxmlformats.org/officeDocument/2006/relationships/footer" Target="footer1.xml"/><Relationship Id="rId36" Type="http://schemas.openxmlformats.org/officeDocument/2006/relationships/customXml" Target="../customXml/item4.xml"/><Relationship Id="rId10" Type="http://schemas.openxmlformats.org/officeDocument/2006/relationships/hyperlink" Target="http://www.rurdev.usda.gov/rbs/pub/sr46.pdf" TargetMode="External"/><Relationship Id="rId19" Type="http://schemas.openxmlformats.org/officeDocument/2006/relationships/hyperlink" Target="http://www.cdfifund.gov/CIIS/2012/FY%202012%20CIIS%20Glossary.pdf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ungard.com/Campaigns/FS/Corporations/AvantGardGoogle/SSCNextGenerationWhitepaper.aspx?camp=70150000000Xvcr&amp;gclid=CJHp_oPcsrECFcHb4AodfVwAfw" TargetMode="External"/><Relationship Id="rId14" Type="http://schemas.openxmlformats.org/officeDocument/2006/relationships/hyperlink" Target="http://www.crfusa.com/" TargetMode="External"/><Relationship Id="rId22" Type="http://schemas.openxmlformats.org/officeDocument/2006/relationships/hyperlink" Target="http://www.ncif.org/index.php/services/spm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H34TN2MWWJXZ-58-579</_dlc_DocId>
    <_dlc_DocIdUrl xmlns="1dbe7651-cd84-4392-9fac-4e185041b4e2">
      <Url>https://www.cdfifund.gov/_layouts/15/DocIdRedir.aspx?ID=H34TN2MWWJXZ-58-579</Url>
      <Description>H34TN2MWWJXZ-58-579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568CFC-FCEC-4B6A-8A02-47E517562061}"/>
</file>

<file path=customXml/itemProps2.xml><?xml version="1.0" encoding="utf-8"?>
<ds:datastoreItem xmlns:ds="http://schemas.openxmlformats.org/officeDocument/2006/customXml" ds:itemID="{7E1C7360-F72D-4466-A02C-ECC179B38A92}"/>
</file>

<file path=customXml/itemProps3.xml><?xml version="1.0" encoding="utf-8"?>
<ds:datastoreItem xmlns:ds="http://schemas.openxmlformats.org/officeDocument/2006/customXml" ds:itemID="{EC42A63E-3529-4F94-9F88-5F6F1A0313DA}"/>
</file>

<file path=customXml/itemProps4.xml><?xml version="1.0" encoding="utf-8"?>
<ds:datastoreItem xmlns:ds="http://schemas.openxmlformats.org/officeDocument/2006/customXml" ds:itemID="{D03299C7-1AF4-4B7D-866D-3D72B231927D}"/>
</file>

<file path=customXml/itemProps5.xml><?xml version="1.0" encoding="utf-8"?>
<ds:datastoreItem xmlns:ds="http://schemas.openxmlformats.org/officeDocument/2006/customXml" ds:itemID="{F4DCFF0B-9C65-4D84-939D-DE1813D22F4E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2</cp:revision>
  <cp:lastPrinted>2012-09-25T23:25:00Z</cp:lastPrinted>
  <dcterms:created xsi:type="dcterms:W3CDTF">2013-12-23T16:52:00Z</dcterms:created>
  <dcterms:modified xsi:type="dcterms:W3CDTF">2013-12-23T16:52:00Z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8cd4b079-1f96-4714-bc76-b1c47d9a61f8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57900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